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D" w:rsidRDefault="008167CD" w:rsidP="00623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23A18">
        <w:rPr>
          <w:rFonts w:ascii="Times New Roman" w:hAnsi="Times New Roman" w:cs="Times New Roman"/>
          <w:sz w:val="28"/>
          <w:szCs w:val="28"/>
        </w:rPr>
        <w:t xml:space="preserve">публикаций Б. И. </w:t>
      </w:r>
      <w:r>
        <w:rPr>
          <w:rFonts w:ascii="Times New Roman" w:hAnsi="Times New Roman" w:cs="Times New Roman"/>
          <w:sz w:val="28"/>
          <w:szCs w:val="28"/>
        </w:rPr>
        <w:t>Чибисова</w:t>
      </w:r>
    </w:p>
    <w:p w:rsidR="00623A18" w:rsidRDefault="00623A18" w:rsidP="00623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18" w:rsidRPr="00623A18" w:rsidRDefault="00623A18" w:rsidP="00623A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18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623A18" w:rsidRDefault="00623A18" w:rsidP="00623A18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55745" w:rsidRDefault="00D55745" w:rsidP="00716A9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D55745">
        <w:rPr>
          <w:rFonts w:ascii="Times New Roman" w:hAnsi="Times New Roman" w:cs="Times New Roman"/>
          <w:sz w:val="28"/>
          <w:szCs w:val="28"/>
        </w:rPr>
        <w:t>Культ императора в период «Золотого века» Римской империи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EC0305">
        <w:rPr>
          <w:rFonts w:ascii="Times New Roman" w:hAnsi="Times New Roman" w:cs="Times New Roman"/>
          <w:sz w:val="28"/>
          <w:szCs w:val="28"/>
        </w:rPr>
        <w:t>Наука. Молодость. Талант: С</w:t>
      </w:r>
      <w:r w:rsidRPr="00D55745">
        <w:rPr>
          <w:rFonts w:ascii="Times New Roman" w:hAnsi="Times New Roman" w:cs="Times New Roman"/>
          <w:sz w:val="28"/>
          <w:szCs w:val="28"/>
        </w:rPr>
        <w:t>б. статей стипендиатов Оксфордско</w:t>
      </w:r>
      <w:r>
        <w:rPr>
          <w:rFonts w:ascii="Times New Roman" w:hAnsi="Times New Roman" w:cs="Times New Roman"/>
          <w:sz w:val="28"/>
          <w:szCs w:val="28"/>
        </w:rPr>
        <w:t xml:space="preserve">го Российского Фонда. </w:t>
      </w:r>
      <w:r w:rsidRPr="00D55745">
        <w:rPr>
          <w:rFonts w:ascii="Times New Roman" w:hAnsi="Times New Roman" w:cs="Times New Roman"/>
          <w:sz w:val="28"/>
          <w:szCs w:val="28"/>
        </w:rPr>
        <w:t xml:space="preserve">Тверь: </w:t>
      </w:r>
      <w:proofErr w:type="spellStart"/>
      <w:r w:rsidRPr="00D55745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D55745">
        <w:rPr>
          <w:rFonts w:ascii="Times New Roman" w:hAnsi="Times New Roman" w:cs="Times New Roman"/>
          <w:sz w:val="28"/>
          <w:szCs w:val="28"/>
        </w:rPr>
        <w:t>, 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С. </w:t>
      </w:r>
      <w:r w:rsidR="00973AB4">
        <w:rPr>
          <w:rFonts w:ascii="Times New Roman" w:hAnsi="Times New Roman" w:cs="Times New Roman"/>
          <w:sz w:val="28"/>
          <w:szCs w:val="28"/>
        </w:rPr>
        <w:t xml:space="preserve">48–52. </w:t>
      </w:r>
      <w:r>
        <w:rPr>
          <w:rFonts w:ascii="Times New Roman" w:hAnsi="Times New Roman" w:cs="Times New Roman"/>
          <w:sz w:val="28"/>
          <w:szCs w:val="28"/>
        </w:rPr>
        <w:t xml:space="preserve">(0, 25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716A9D" w:rsidRPr="00716A9D" w:rsidRDefault="00623A18" w:rsidP="00716A9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623A18">
        <w:rPr>
          <w:rFonts w:ascii="Times New Roman" w:hAnsi="Times New Roman" w:cs="Times New Roman"/>
          <w:sz w:val="28"/>
          <w:szCs w:val="28"/>
        </w:rPr>
        <w:t>Избрание епископов на Руси: каноны и практика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23A18">
        <w:rPr>
          <w:rFonts w:ascii="Times New Roman" w:hAnsi="Times New Roman" w:cs="Times New Roman"/>
          <w:sz w:val="28"/>
          <w:szCs w:val="28"/>
        </w:rPr>
        <w:t xml:space="preserve">Интеграция науки и образования: научные исследования в историческом </w:t>
      </w:r>
      <w:r>
        <w:rPr>
          <w:rFonts w:ascii="Times New Roman" w:hAnsi="Times New Roman" w:cs="Times New Roman"/>
          <w:sz w:val="28"/>
          <w:szCs w:val="28"/>
        </w:rPr>
        <w:t>образовании Тверского региона: М</w:t>
      </w:r>
      <w:r w:rsidRPr="00623A18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научной конференции студентов и аспирантов исторического факультета </w:t>
      </w:r>
      <w:proofErr w:type="spellStart"/>
      <w:r w:rsidRPr="00623A18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623A18">
        <w:rPr>
          <w:rFonts w:ascii="Times New Roman" w:hAnsi="Times New Roman" w:cs="Times New Roman"/>
          <w:sz w:val="28"/>
          <w:szCs w:val="28"/>
        </w:rPr>
        <w:t xml:space="preserve"> 2011–2012 гг. Тверь: </w:t>
      </w:r>
      <w:proofErr w:type="spellStart"/>
      <w:r w:rsidRPr="00623A18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623A18">
        <w:rPr>
          <w:rFonts w:ascii="Times New Roman" w:hAnsi="Times New Roman" w:cs="Times New Roman"/>
          <w:sz w:val="28"/>
          <w:szCs w:val="28"/>
        </w:rPr>
        <w:t>, 2012.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10075">
        <w:rPr>
          <w:rFonts w:ascii="Times New Roman" w:hAnsi="Times New Roman" w:cs="Times New Roman"/>
          <w:sz w:val="28"/>
          <w:szCs w:val="28"/>
        </w:rPr>
        <w:t xml:space="preserve">53–60 </w:t>
      </w:r>
      <w:r>
        <w:rPr>
          <w:rFonts w:ascii="Times New Roman" w:hAnsi="Times New Roman" w:cs="Times New Roman"/>
          <w:sz w:val="28"/>
          <w:szCs w:val="28"/>
        </w:rPr>
        <w:t xml:space="preserve">(0, 5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623A18" w:rsidRDefault="00623A18" w:rsidP="00623A18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623A18">
        <w:rPr>
          <w:rFonts w:ascii="Times New Roman" w:hAnsi="Times New Roman" w:cs="Times New Roman"/>
          <w:sz w:val="28"/>
          <w:szCs w:val="28"/>
        </w:rPr>
        <w:t>Религиозная жизнь Римской империи во II в. н.э.</w:t>
      </w:r>
      <w:r w:rsidRPr="00623A18">
        <w:t xml:space="preserve"> </w:t>
      </w:r>
      <w:r>
        <w:t xml:space="preserve">// </w:t>
      </w:r>
      <w:r w:rsidRPr="00623A18">
        <w:rPr>
          <w:rFonts w:ascii="Times New Roman" w:hAnsi="Times New Roman" w:cs="Times New Roman"/>
          <w:sz w:val="28"/>
          <w:szCs w:val="28"/>
        </w:rPr>
        <w:t xml:space="preserve">Исторические исследования в образовательном пространстве Тверского региона: Сб. статей. Тверь: </w:t>
      </w:r>
      <w:proofErr w:type="spellStart"/>
      <w:r w:rsidRPr="00623A18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623A18">
        <w:rPr>
          <w:rFonts w:ascii="Times New Roman" w:hAnsi="Times New Roman" w:cs="Times New Roman"/>
          <w:sz w:val="28"/>
          <w:szCs w:val="28"/>
        </w:rPr>
        <w:t>, 2012.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10075">
        <w:rPr>
          <w:rFonts w:ascii="Times New Roman" w:hAnsi="Times New Roman" w:cs="Times New Roman"/>
          <w:sz w:val="28"/>
          <w:szCs w:val="28"/>
        </w:rPr>
        <w:t xml:space="preserve">153–159 </w:t>
      </w:r>
      <w:r>
        <w:rPr>
          <w:rFonts w:ascii="Times New Roman" w:hAnsi="Times New Roman" w:cs="Times New Roman"/>
          <w:sz w:val="28"/>
          <w:szCs w:val="28"/>
        </w:rPr>
        <w:t xml:space="preserve">(0, 5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D55745" w:rsidRDefault="00D55745" w:rsidP="00623A18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 Б. И. Церковная практика избрания</w:t>
      </w:r>
      <w:r w:rsidRPr="00D55745">
        <w:rPr>
          <w:rFonts w:ascii="Times New Roman" w:hAnsi="Times New Roman" w:cs="Times New Roman"/>
          <w:sz w:val="28"/>
          <w:szCs w:val="28"/>
        </w:rPr>
        <w:t xml:space="preserve"> епископов в Северо-Восточной и Южной Руси в XII – первой трети XV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A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52B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Школа-конференция молодых ученых ИРИ РАН. Режим доступа: </w:t>
      </w:r>
      <w:hyperlink r:id="rId7" w:history="1">
        <w:r w:rsidRPr="00856608">
          <w:rPr>
            <w:rStyle w:val="a9"/>
            <w:rFonts w:ascii="Times New Roman" w:hAnsi="Times New Roman" w:cs="Times New Roman"/>
            <w:sz w:val="28"/>
            <w:szCs w:val="28"/>
          </w:rPr>
          <w:t>http://www.mkonf.iriran.ru/papers.php?id=153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свободный. </w:t>
      </w:r>
    </w:p>
    <w:p w:rsidR="004250BD" w:rsidRDefault="00716A9D" w:rsidP="004250B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623A18">
        <w:rPr>
          <w:rFonts w:ascii="Times New Roman" w:hAnsi="Times New Roman" w:cs="Times New Roman"/>
          <w:sz w:val="28"/>
          <w:szCs w:val="28"/>
        </w:rPr>
        <w:t>Канонический аспект избрания епископов в Византии</w:t>
      </w:r>
      <w:r>
        <w:rPr>
          <w:rFonts w:ascii="Times New Roman" w:hAnsi="Times New Roman" w:cs="Times New Roman"/>
          <w:sz w:val="28"/>
          <w:szCs w:val="28"/>
        </w:rPr>
        <w:t xml:space="preserve"> // Наука. Молодость. Талант: С</w:t>
      </w:r>
      <w:r w:rsidRPr="00623A18">
        <w:rPr>
          <w:rFonts w:ascii="Times New Roman" w:hAnsi="Times New Roman" w:cs="Times New Roman"/>
          <w:sz w:val="28"/>
          <w:szCs w:val="28"/>
        </w:rPr>
        <w:t xml:space="preserve">б. статей стипендиатов Оксфордского Российского Фонда. Тверь: </w:t>
      </w:r>
      <w:proofErr w:type="spellStart"/>
      <w:r w:rsidRPr="00623A18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623A18">
        <w:rPr>
          <w:rFonts w:ascii="Times New Roman" w:hAnsi="Times New Roman" w:cs="Times New Roman"/>
          <w:sz w:val="28"/>
          <w:szCs w:val="28"/>
        </w:rPr>
        <w:t>,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 С. </w:t>
      </w:r>
      <w:r w:rsidR="008D0256">
        <w:rPr>
          <w:rFonts w:ascii="Times New Roman" w:hAnsi="Times New Roman" w:cs="Times New Roman"/>
          <w:sz w:val="28"/>
          <w:szCs w:val="28"/>
        </w:rPr>
        <w:t xml:space="preserve">30–37 </w:t>
      </w:r>
      <w:r>
        <w:rPr>
          <w:rFonts w:ascii="Times New Roman" w:hAnsi="Times New Roman" w:cs="Times New Roman"/>
          <w:sz w:val="28"/>
          <w:szCs w:val="28"/>
        </w:rPr>
        <w:t xml:space="preserve">(0, 5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47639E" w:rsidRDefault="0047639E" w:rsidP="004250B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Термин «Великий Новгород» в русских источниках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7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  <w:r w:rsidRPr="004763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7639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// Московия: Исторический интернет-портал. Режим доступа: </w:t>
      </w:r>
      <w:hyperlink r:id="rId8" w:history="1">
        <w:r w:rsidRPr="00856608">
          <w:rPr>
            <w:rStyle w:val="a9"/>
            <w:rFonts w:ascii="Times New Roman" w:hAnsi="Times New Roman" w:cs="Times New Roman"/>
            <w:sz w:val="28"/>
            <w:szCs w:val="28"/>
          </w:rPr>
          <w:t>http://www.moscowia.su/projects/konkurs/raboty/2012/652-l-r-xiv-xv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свободный (1, 0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716A9D" w:rsidRDefault="004250BD" w:rsidP="004250B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4250BD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4250BD">
        <w:rPr>
          <w:rFonts w:ascii="Times New Roman" w:hAnsi="Times New Roman" w:cs="Times New Roman"/>
          <w:sz w:val="28"/>
          <w:szCs w:val="28"/>
        </w:rPr>
        <w:t>латина</w:t>
      </w:r>
      <w:proofErr w:type="spellEnd"/>
      <w:r w:rsidRPr="004250BD">
        <w:rPr>
          <w:rFonts w:ascii="Times New Roman" w:hAnsi="Times New Roman" w:cs="Times New Roman"/>
          <w:sz w:val="28"/>
          <w:szCs w:val="28"/>
        </w:rPr>
        <w:t xml:space="preserve">» в древнерусских источниках </w:t>
      </w:r>
      <w:r w:rsidRPr="004250B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50BD">
        <w:rPr>
          <w:rFonts w:ascii="Times New Roman" w:hAnsi="Times New Roman" w:cs="Times New Roman"/>
          <w:sz w:val="28"/>
          <w:szCs w:val="28"/>
        </w:rPr>
        <w:t>–</w:t>
      </w:r>
      <w:r w:rsidRPr="004250B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250BD">
        <w:rPr>
          <w:rFonts w:ascii="Times New Roman" w:hAnsi="Times New Roman" w:cs="Times New Roman"/>
          <w:sz w:val="28"/>
          <w:szCs w:val="28"/>
        </w:rPr>
        <w:t xml:space="preserve"> вв.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250BD">
        <w:rPr>
          <w:rFonts w:ascii="Times New Roman" w:hAnsi="Times New Roman" w:cs="Times New Roman"/>
          <w:sz w:val="28"/>
          <w:szCs w:val="28"/>
        </w:rPr>
        <w:t xml:space="preserve">Актуальные проблемы исторической науки в трудах молодых исследователей. Тверь: </w:t>
      </w:r>
      <w:proofErr w:type="spellStart"/>
      <w:r w:rsidRPr="004250BD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4250BD">
        <w:rPr>
          <w:rFonts w:ascii="Times New Roman" w:hAnsi="Times New Roman" w:cs="Times New Roman"/>
          <w:sz w:val="28"/>
          <w:szCs w:val="28"/>
        </w:rPr>
        <w:t>, 2013.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10075">
        <w:rPr>
          <w:rFonts w:ascii="Times New Roman" w:hAnsi="Times New Roman" w:cs="Times New Roman"/>
          <w:sz w:val="28"/>
          <w:szCs w:val="28"/>
        </w:rPr>
        <w:t xml:space="preserve">168–177 </w:t>
      </w:r>
      <w:r>
        <w:rPr>
          <w:rFonts w:ascii="Times New Roman" w:hAnsi="Times New Roman" w:cs="Times New Roman"/>
          <w:sz w:val="28"/>
          <w:szCs w:val="28"/>
        </w:rPr>
        <w:t xml:space="preserve">(0, 5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3A58CD" w:rsidRDefault="003A58CD" w:rsidP="004250B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3A58CD">
        <w:rPr>
          <w:rFonts w:ascii="Times New Roman" w:hAnsi="Times New Roman" w:cs="Times New Roman"/>
          <w:sz w:val="28"/>
          <w:szCs w:val="28"/>
        </w:rPr>
        <w:t>Византийская традиция церковного пения и ее место в современной богослужебной практике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A58CD">
        <w:rPr>
          <w:rFonts w:ascii="Times New Roman" w:hAnsi="Times New Roman" w:cs="Times New Roman"/>
          <w:sz w:val="28"/>
          <w:szCs w:val="28"/>
        </w:rPr>
        <w:t xml:space="preserve">Тверской вклад в русское православие: Сб. материалов Международной научной конференции (Тверь, 27 – 29 сентября 2012 г.). Тверь: </w:t>
      </w:r>
      <w:proofErr w:type="spellStart"/>
      <w:r w:rsidRPr="003A58CD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3A58CD">
        <w:rPr>
          <w:rFonts w:ascii="Times New Roman" w:hAnsi="Times New Roman" w:cs="Times New Roman"/>
          <w:sz w:val="28"/>
          <w:szCs w:val="28"/>
        </w:rPr>
        <w:t>, 2014.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10075">
        <w:rPr>
          <w:rFonts w:ascii="Times New Roman" w:hAnsi="Times New Roman" w:cs="Times New Roman"/>
          <w:sz w:val="28"/>
          <w:szCs w:val="28"/>
        </w:rPr>
        <w:t xml:space="preserve">66–72 </w:t>
      </w:r>
      <w:r>
        <w:rPr>
          <w:rFonts w:ascii="Times New Roman" w:hAnsi="Times New Roman" w:cs="Times New Roman"/>
          <w:sz w:val="28"/>
          <w:szCs w:val="28"/>
        </w:rPr>
        <w:t xml:space="preserve">(0, 5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3A58CD" w:rsidRDefault="003A58CD" w:rsidP="003A58C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A58CD">
        <w:rPr>
          <w:rFonts w:ascii="Times New Roman" w:hAnsi="Times New Roman" w:cs="Times New Roman"/>
          <w:sz w:val="28"/>
          <w:szCs w:val="28"/>
        </w:rPr>
        <w:t>Чибисов Б. И. «Латинство» в представлениях древнерусского духовенства (XI–XIII вв.) // Материалы V</w:t>
      </w:r>
      <w:r w:rsidRPr="003A58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5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8C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3A58CD">
        <w:rPr>
          <w:rFonts w:ascii="Times New Roman" w:hAnsi="Times New Roman" w:cs="Times New Roman"/>
          <w:sz w:val="28"/>
          <w:szCs w:val="28"/>
        </w:rPr>
        <w:t>туденческой</w:t>
      </w:r>
      <w:proofErr w:type="spellEnd"/>
      <w:r w:rsidRPr="003A58CD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3A58CD">
        <w:rPr>
          <w:rFonts w:ascii="Times New Roman" w:hAnsi="Times New Roman" w:cs="Times New Roman"/>
          <w:sz w:val="28"/>
          <w:szCs w:val="28"/>
        </w:rPr>
        <w:lastRenderedPageBreak/>
        <w:t>богословской конференции Санкт-Петербургской православной духовной академии. СПб</w:t>
      </w:r>
      <w:proofErr w:type="gramStart"/>
      <w:r w:rsidRPr="003A58C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3A58CD">
        <w:rPr>
          <w:rFonts w:ascii="Times New Roman" w:hAnsi="Times New Roman" w:cs="Times New Roman"/>
          <w:sz w:val="28"/>
          <w:szCs w:val="28"/>
        </w:rPr>
        <w:t>СПбПДА</w:t>
      </w:r>
      <w:proofErr w:type="spellEnd"/>
      <w:r w:rsidRPr="003A58CD">
        <w:rPr>
          <w:rFonts w:ascii="Times New Roman" w:hAnsi="Times New Roman" w:cs="Times New Roman"/>
          <w:sz w:val="28"/>
          <w:szCs w:val="28"/>
        </w:rPr>
        <w:t xml:space="preserve">, 2014. С. </w:t>
      </w:r>
      <w:r w:rsidR="00DC72CB">
        <w:rPr>
          <w:rFonts w:ascii="Times New Roman" w:hAnsi="Times New Roman" w:cs="Times New Roman"/>
          <w:sz w:val="28"/>
          <w:szCs w:val="28"/>
        </w:rPr>
        <w:t xml:space="preserve">317–325 </w:t>
      </w:r>
      <w:r w:rsidRPr="003A58CD">
        <w:rPr>
          <w:rFonts w:ascii="Times New Roman" w:hAnsi="Times New Roman" w:cs="Times New Roman"/>
          <w:sz w:val="28"/>
          <w:szCs w:val="28"/>
        </w:rPr>
        <w:t xml:space="preserve">(0, 5 а. </w:t>
      </w:r>
      <w:proofErr w:type="gramStart"/>
      <w:r w:rsidRPr="003A58C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A58CD">
        <w:rPr>
          <w:rFonts w:ascii="Times New Roman" w:hAnsi="Times New Roman" w:cs="Times New Roman"/>
          <w:sz w:val="28"/>
          <w:szCs w:val="28"/>
        </w:rPr>
        <w:t>.).</w:t>
      </w:r>
    </w:p>
    <w:p w:rsidR="00952BA9" w:rsidRPr="003A58CD" w:rsidRDefault="00952BA9" w:rsidP="003A58C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952BA9">
        <w:rPr>
          <w:rFonts w:ascii="Times New Roman" w:hAnsi="Times New Roman" w:cs="Times New Roman"/>
          <w:sz w:val="28"/>
          <w:szCs w:val="28"/>
        </w:rPr>
        <w:t>Русская Ми</w:t>
      </w:r>
      <w:r>
        <w:rPr>
          <w:rFonts w:ascii="Times New Roman" w:hAnsi="Times New Roman" w:cs="Times New Roman"/>
          <w:sz w:val="28"/>
          <w:szCs w:val="28"/>
        </w:rPr>
        <w:t xml:space="preserve">трополия во второй половине XIV – </w:t>
      </w:r>
      <w:r w:rsidRPr="00952BA9">
        <w:rPr>
          <w:rFonts w:ascii="Times New Roman" w:hAnsi="Times New Roman" w:cs="Times New Roman"/>
          <w:sz w:val="28"/>
          <w:szCs w:val="28"/>
        </w:rPr>
        <w:t>первой трети XV века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952BA9">
        <w:rPr>
          <w:rFonts w:ascii="Times New Roman" w:hAnsi="Times New Roman" w:cs="Times New Roman"/>
          <w:sz w:val="28"/>
          <w:szCs w:val="28"/>
        </w:rPr>
        <w:t xml:space="preserve">Актуальные проблемы православной теологии: </w:t>
      </w:r>
      <w:proofErr w:type="spellStart"/>
      <w:r w:rsidRPr="00952BA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52BA9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952BA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952BA9">
        <w:rPr>
          <w:rFonts w:ascii="Times New Roman" w:hAnsi="Times New Roman" w:cs="Times New Roman"/>
          <w:sz w:val="28"/>
          <w:szCs w:val="28"/>
        </w:rPr>
        <w:t xml:space="preserve">. тр. Тверь: </w:t>
      </w:r>
      <w:proofErr w:type="spellStart"/>
      <w:r w:rsidRPr="00952BA9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952BA9">
        <w:rPr>
          <w:rFonts w:ascii="Times New Roman" w:hAnsi="Times New Roman" w:cs="Times New Roman"/>
          <w:sz w:val="28"/>
          <w:szCs w:val="28"/>
        </w:rPr>
        <w:t>, 2013.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AD736D">
        <w:rPr>
          <w:rFonts w:ascii="Times New Roman" w:hAnsi="Times New Roman" w:cs="Times New Roman"/>
          <w:sz w:val="28"/>
          <w:szCs w:val="28"/>
        </w:rPr>
        <w:t>38–48</w:t>
      </w:r>
      <w:r w:rsidR="00EC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(1, 0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4250BD" w:rsidRDefault="004250BD" w:rsidP="004250B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4250BD">
        <w:rPr>
          <w:rFonts w:ascii="Times New Roman" w:hAnsi="Times New Roman" w:cs="Times New Roman"/>
          <w:sz w:val="28"/>
          <w:szCs w:val="28"/>
        </w:rPr>
        <w:t>Термин «Латиняне» в византийских и древнерусских письменных источниках (до начала XIII века)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250BD">
        <w:rPr>
          <w:rFonts w:ascii="Times New Roman" w:hAnsi="Times New Roman" w:cs="Times New Roman"/>
          <w:sz w:val="28"/>
          <w:szCs w:val="28"/>
        </w:rPr>
        <w:t>Древняя Русь: во времени, в личностях, в идеях. Альманах. СПб</w:t>
      </w:r>
      <w:proofErr w:type="gramStart"/>
      <w:r w:rsidRPr="004250B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4250BD">
        <w:rPr>
          <w:rFonts w:ascii="Times New Roman" w:hAnsi="Times New Roman" w:cs="Times New Roman"/>
          <w:sz w:val="28"/>
          <w:szCs w:val="28"/>
        </w:rPr>
        <w:t xml:space="preserve">Казань: Контраст, 2014. </w:t>
      </w:r>
      <w:proofErr w:type="spellStart"/>
      <w:r w:rsidRPr="004250B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250BD">
        <w:rPr>
          <w:rFonts w:ascii="Times New Roman" w:hAnsi="Times New Roman" w:cs="Times New Roman"/>
          <w:sz w:val="28"/>
          <w:szCs w:val="28"/>
        </w:rPr>
        <w:t>. 1.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10075">
        <w:rPr>
          <w:rFonts w:ascii="Times New Roman" w:hAnsi="Times New Roman" w:cs="Times New Roman"/>
          <w:sz w:val="28"/>
          <w:szCs w:val="28"/>
        </w:rPr>
        <w:t xml:space="preserve">73–98 </w:t>
      </w:r>
      <w:r>
        <w:rPr>
          <w:rFonts w:ascii="Times New Roman" w:hAnsi="Times New Roman" w:cs="Times New Roman"/>
          <w:sz w:val="28"/>
          <w:szCs w:val="28"/>
        </w:rPr>
        <w:t xml:space="preserve">(2, 0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D55745" w:rsidRDefault="00D55745" w:rsidP="004250B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D55745">
        <w:rPr>
          <w:rFonts w:ascii="Times New Roman" w:hAnsi="Times New Roman" w:cs="Times New Roman"/>
          <w:sz w:val="28"/>
          <w:szCs w:val="28"/>
        </w:rPr>
        <w:t>Представления о мученичестве в Древней Руси в XI–XIII вв.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55745">
        <w:rPr>
          <w:rFonts w:ascii="Times New Roman" w:hAnsi="Times New Roman" w:cs="Times New Roman"/>
          <w:sz w:val="28"/>
          <w:szCs w:val="28"/>
        </w:rPr>
        <w:t xml:space="preserve">Научно-богословское осмысление мученичества, </w:t>
      </w:r>
      <w:proofErr w:type="spellStart"/>
      <w:r w:rsidRPr="00D55745">
        <w:rPr>
          <w:rFonts w:ascii="Times New Roman" w:hAnsi="Times New Roman" w:cs="Times New Roman"/>
          <w:sz w:val="28"/>
          <w:szCs w:val="28"/>
        </w:rPr>
        <w:t>исповедничества</w:t>
      </w:r>
      <w:proofErr w:type="spellEnd"/>
      <w:r w:rsidRPr="00D55745">
        <w:rPr>
          <w:rFonts w:ascii="Times New Roman" w:hAnsi="Times New Roman" w:cs="Times New Roman"/>
          <w:sz w:val="28"/>
          <w:szCs w:val="28"/>
        </w:rPr>
        <w:t xml:space="preserve"> и массовых репрессий. М.: </w:t>
      </w:r>
      <w:proofErr w:type="spellStart"/>
      <w:r w:rsidRPr="00D55745">
        <w:rPr>
          <w:rFonts w:ascii="Times New Roman" w:hAnsi="Times New Roman" w:cs="Times New Roman"/>
          <w:sz w:val="28"/>
          <w:szCs w:val="28"/>
        </w:rPr>
        <w:t>ОЦАиД</w:t>
      </w:r>
      <w:proofErr w:type="spellEnd"/>
      <w:r w:rsidRPr="00D55745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D55745">
        <w:rPr>
          <w:rFonts w:ascii="Times New Roman" w:hAnsi="Times New Roman" w:cs="Times New Roman"/>
          <w:sz w:val="28"/>
          <w:szCs w:val="28"/>
        </w:rPr>
        <w:t>свв</w:t>
      </w:r>
      <w:proofErr w:type="spellEnd"/>
      <w:r w:rsidRPr="00D55745">
        <w:rPr>
          <w:rFonts w:ascii="Times New Roman" w:hAnsi="Times New Roman" w:cs="Times New Roman"/>
          <w:sz w:val="28"/>
          <w:szCs w:val="28"/>
        </w:rPr>
        <w:t xml:space="preserve">. Кирилла и </w:t>
      </w:r>
      <w:proofErr w:type="spellStart"/>
      <w:r w:rsidRPr="00D5574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D55745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t xml:space="preserve">. (в печати) (1, 0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D55745" w:rsidRPr="004250BD" w:rsidRDefault="0047639E" w:rsidP="004250BD">
      <w:pPr>
        <w:pStyle w:val="a8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47639E">
        <w:rPr>
          <w:rFonts w:ascii="Times New Roman" w:hAnsi="Times New Roman" w:cs="Times New Roman"/>
          <w:sz w:val="28"/>
          <w:szCs w:val="28"/>
        </w:rPr>
        <w:t xml:space="preserve">Избрание епископов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639E">
        <w:rPr>
          <w:rFonts w:ascii="Times New Roman" w:hAnsi="Times New Roman" w:cs="Times New Roman"/>
          <w:sz w:val="28"/>
          <w:szCs w:val="28"/>
        </w:rPr>
        <w:t>Руси в XII – первой трети XV вв.</w:t>
      </w:r>
      <w:r>
        <w:rPr>
          <w:rFonts w:ascii="Times New Roman" w:hAnsi="Times New Roman" w:cs="Times New Roman"/>
          <w:sz w:val="28"/>
          <w:szCs w:val="28"/>
        </w:rPr>
        <w:t xml:space="preserve">: каноны и практика // Труды ИРИ РАН (в печати) (1, 0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716A9D" w:rsidRDefault="00716A9D" w:rsidP="00716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7CD" w:rsidRDefault="00716A9D" w:rsidP="00716A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A9D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716A9D" w:rsidRDefault="00716A9D" w:rsidP="00716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0BD" w:rsidRDefault="004250BD" w:rsidP="00D55745">
      <w:pPr>
        <w:pStyle w:val="a8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4250BD">
        <w:rPr>
          <w:rFonts w:ascii="Times New Roman" w:hAnsi="Times New Roman" w:cs="Times New Roman"/>
          <w:sz w:val="28"/>
          <w:szCs w:val="28"/>
        </w:rPr>
        <w:t>Избрание епископов на Руси: каноны и практика (XII – первая треть XV в.)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250BD">
        <w:rPr>
          <w:rFonts w:ascii="Times New Roman" w:hAnsi="Times New Roman" w:cs="Times New Roman"/>
          <w:sz w:val="28"/>
          <w:szCs w:val="28"/>
        </w:rPr>
        <w:t xml:space="preserve">Материалы Международного молодежного научного форума «ЛОМОНОСОВ–2012» [Электронный ресурс]. М.: МАКС Пресс, 2012. </w:t>
      </w:r>
      <w:r w:rsidR="00DC72CB">
        <w:rPr>
          <w:rFonts w:ascii="Times New Roman" w:hAnsi="Times New Roman" w:cs="Times New Roman"/>
          <w:sz w:val="28"/>
          <w:szCs w:val="28"/>
        </w:rPr>
        <w:t>1 электрон</w:t>
      </w:r>
      <w:proofErr w:type="gramStart"/>
      <w:r w:rsidR="00DC72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2C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72CB">
        <w:rPr>
          <w:rFonts w:ascii="Times New Roman" w:hAnsi="Times New Roman" w:cs="Times New Roman"/>
          <w:sz w:val="28"/>
          <w:szCs w:val="28"/>
        </w:rPr>
        <w:t>пт. диск (DVD-ROM)</w:t>
      </w:r>
      <w:r>
        <w:rPr>
          <w:rFonts w:ascii="Times New Roman" w:hAnsi="Times New Roman" w:cs="Times New Roman"/>
          <w:sz w:val="28"/>
          <w:szCs w:val="28"/>
        </w:rPr>
        <w:t xml:space="preserve"> (0, 2 а. л.).</w:t>
      </w:r>
    </w:p>
    <w:p w:rsidR="00716A9D" w:rsidRDefault="00716A9D" w:rsidP="00D55745">
      <w:pPr>
        <w:pStyle w:val="a8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Pr="00716A9D">
        <w:rPr>
          <w:rFonts w:ascii="Times New Roman" w:hAnsi="Times New Roman" w:cs="Times New Roman"/>
          <w:sz w:val="28"/>
          <w:szCs w:val="28"/>
        </w:rPr>
        <w:t>Термин «Великий Новгород» в русских источниках XIV–XV вв.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16A9D">
        <w:rPr>
          <w:rFonts w:ascii="Times New Roman" w:hAnsi="Times New Roman" w:cs="Times New Roman"/>
          <w:sz w:val="28"/>
          <w:szCs w:val="28"/>
        </w:rPr>
        <w:t>Проблемы истории и культуры средневекового общества: тезисы докладов XXXI всероссийской конференции студентов, аспирантов и молодых ученых «</w:t>
      </w:r>
      <w:proofErr w:type="spellStart"/>
      <w:r w:rsidRPr="00716A9D">
        <w:rPr>
          <w:rFonts w:ascii="Times New Roman" w:hAnsi="Times New Roman" w:cs="Times New Roman"/>
          <w:sz w:val="28"/>
          <w:szCs w:val="28"/>
        </w:rPr>
        <w:t>Курбатовские</w:t>
      </w:r>
      <w:proofErr w:type="spellEnd"/>
      <w:r w:rsidRPr="00716A9D">
        <w:rPr>
          <w:rFonts w:ascii="Times New Roman" w:hAnsi="Times New Roman" w:cs="Times New Roman"/>
          <w:sz w:val="28"/>
          <w:szCs w:val="28"/>
        </w:rPr>
        <w:t xml:space="preserve"> чтения». СПб.: </w:t>
      </w:r>
      <w:proofErr w:type="spellStart"/>
      <w:r w:rsidRPr="00716A9D">
        <w:rPr>
          <w:rFonts w:ascii="Times New Roman" w:hAnsi="Times New Roman" w:cs="Times New Roman"/>
          <w:sz w:val="28"/>
          <w:szCs w:val="28"/>
        </w:rPr>
        <w:t>КультИнформПресс</w:t>
      </w:r>
      <w:proofErr w:type="spellEnd"/>
      <w:r w:rsidRPr="00716A9D">
        <w:rPr>
          <w:rFonts w:ascii="Times New Roman" w:hAnsi="Times New Roman" w:cs="Times New Roman"/>
          <w:sz w:val="28"/>
          <w:szCs w:val="28"/>
        </w:rPr>
        <w:t>, 2012.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D0256">
        <w:rPr>
          <w:rFonts w:ascii="Times New Roman" w:hAnsi="Times New Roman" w:cs="Times New Roman"/>
          <w:sz w:val="28"/>
          <w:szCs w:val="28"/>
        </w:rPr>
        <w:t xml:space="preserve">34–37 </w:t>
      </w:r>
      <w:r>
        <w:rPr>
          <w:rFonts w:ascii="Times New Roman" w:hAnsi="Times New Roman" w:cs="Times New Roman"/>
          <w:sz w:val="28"/>
          <w:szCs w:val="28"/>
        </w:rPr>
        <w:t xml:space="preserve">(0, 25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716A9D" w:rsidRDefault="00D55745" w:rsidP="00D55745">
      <w:pPr>
        <w:pStyle w:val="a8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9D"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="00716A9D" w:rsidRPr="00716A9D">
        <w:rPr>
          <w:rFonts w:ascii="Times New Roman" w:hAnsi="Times New Roman" w:cs="Times New Roman"/>
          <w:sz w:val="28"/>
          <w:szCs w:val="28"/>
        </w:rPr>
        <w:t xml:space="preserve">Древний Рим в древнерусских </w:t>
      </w:r>
      <w:proofErr w:type="spellStart"/>
      <w:r w:rsidR="00716A9D" w:rsidRPr="00716A9D">
        <w:rPr>
          <w:rFonts w:ascii="Times New Roman" w:hAnsi="Times New Roman" w:cs="Times New Roman"/>
          <w:sz w:val="28"/>
          <w:szCs w:val="28"/>
        </w:rPr>
        <w:t>антилатинских</w:t>
      </w:r>
      <w:proofErr w:type="spellEnd"/>
      <w:r w:rsidR="00716A9D" w:rsidRPr="00716A9D">
        <w:rPr>
          <w:rFonts w:ascii="Times New Roman" w:hAnsi="Times New Roman" w:cs="Times New Roman"/>
          <w:sz w:val="28"/>
          <w:szCs w:val="28"/>
        </w:rPr>
        <w:t xml:space="preserve"> сочинениях XI–XII вв.</w:t>
      </w:r>
      <w:r w:rsidR="00716A9D">
        <w:rPr>
          <w:rFonts w:ascii="Times New Roman" w:hAnsi="Times New Roman" w:cs="Times New Roman"/>
          <w:sz w:val="28"/>
          <w:szCs w:val="28"/>
        </w:rPr>
        <w:t xml:space="preserve"> // </w:t>
      </w:r>
      <w:r w:rsidR="00716A9D" w:rsidRPr="00716A9D">
        <w:rPr>
          <w:rFonts w:ascii="Times New Roman" w:hAnsi="Times New Roman" w:cs="Times New Roman"/>
          <w:sz w:val="28"/>
          <w:szCs w:val="28"/>
        </w:rPr>
        <w:t xml:space="preserve">XVIII </w:t>
      </w:r>
      <w:proofErr w:type="spellStart"/>
      <w:r w:rsidR="00716A9D" w:rsidRPr="00716A9D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="00716A9D" w:rsidRPr="00716A9D">
        <w:rPr>
          <w:rFonts w:ascii="Times New Roman" w:hAnsi="Times New Roman" w:cs="Times New Roman"/>
          <w:sz w:val="28"/>
          <w:szCs w:val="28"/>
        </w:rPr>
        <w:t xml:space="preserve"> чтения: сборник тезисов. М.: МГУ, 2013.</w:t>
      </w:r>
      <w:r w:rsidR="00716A9D">
        <w:rPr>
          <w:rFonts w:ascii="Times New Roman" w:hAnsi="Times New Roman" w:cs="Times New Roman"/>
          <w:sz w:val="28"/>
          <w:szCs w:val="28"/>
        </w:rPr>
        <w:t xml:space="preserve"> С. </w:t>
      </w:r>
      <w:r w:rsidR="00DC72CB">
        <w:rPr>
          <w:rFonts w:ascii="Times New Roman" w:hAnsi="Times New Roman" w:cs="Times New Roman"/>
          <w:sz w:val="28"/>
          <w:szCs w:val="28"/>
        </w:rPr>
        <w:t xml:space="preserve">76 </w:t>
      </w:r>
      <w:r w:rsidR="00716A9D">
        <w:rPr>
          <w:rFonts w:ascii="Times New Roman" w:hAnsi="Times New Roman" w:cs="Times New Roman"/>
          <w:sz w:val="28"/>
          <w:szCs w:val="28"/>
        </w:rPr>
        <w:t>(0, 07 а. л).</w:t>
      </w:r>
    </w:p>
    <w:p w:rsidR="00716A9D" w:rsidRDefault="00D55745" w:rsidP="00D55745">
      <w:pPr>
        <w:pStyle w:val="a8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9D">
        <w:rPr>
          <w:rFonts w:ascii="Times New Roman" w:hAnsi="Times New Roman" w:cs="Times New Roman"/>
          <w:sz w:val="28"/>
          <w:szCs w:val="28"/>
        </w:rPr>
        <w:t>Чибисов Б. И.</w:t>
      </w:r>
      <w:r w:rsidR="004250BD">
        <w:rPr>
          <w:rFonts w:ascii="Times New Roman" w:hAnsi="Times New Roman" w:cs="Times New Roman"/>
          <w:sz w:val="28"/>
          <w:szCs w:val="28"/>
        </w:rPr>
        <w:t xml:space="preserve"> </w:t>
      </w:r>
      <w:r w:rsidR="004250BD" w:rsidRPr="004250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50BD" w:rsidRPr="004250BD">
        <w:rPr>
          <w:rFonts w:ascii="Times New Roman" w:hAnsi="Times New Roman" w:cs="Times New Roman"/>
          <w:sz w:val="28"/>
          <w:szCs w:val="28"/>
        </w:rPr>
        <w:t>Положиша</w:t>
      </w:r>
      <w:proofErr w:type="spellEnd"/>
      <w:r w:rsidR="004250BD" w:rsidRPr="004250BD">
        <w:rPr>
          <w:rFonts w:ascii="Times New Roman" w:hAnsi="Times New Roman" w:cs="Times New Roman"/>
          <w:sz w:val="28"/>
          <w:szCs w:val="28"/>
        </w:rPr>
        <w:t xml:space="preserve"> жребии…»: процедура жеребьевки при избрании архиереев в Древней Руси</w:t>
      </w:r>
      <w:r w:rsidR="004250BD">
        <w:rPr>
          <w:rFonts w:ascii="Times New Roman" w:hAnsi="Times New Roman" w:cs="Times New Roman"/>
          <w:sz w:val="28"/>
          <w:szCs w:val="28"/>
        </w:rPr>
        <w:t xml:space="preserve"> // </w:t>
      </w:r>
      <w:r w:rsidR="004250BD" w:rsidRPr="004250BD">
        <w:rPr>
          <w:rFonts w:ascii="Times New Roman" w:hAnsi="Times New Roman" w:cs="Times New Roman"/>
          <w:sz w:val="28"/>
          <w:szCs w:val="28"/>
        </w:rPr>
        <w:t>Материалы Международного молодежного научного форума «ЛОМОНОСОВ–2013» [Электронный ресурс]. М.: МАКС Пресс, 2013. 1 электрон</w:t>
      </w:r>
      <w:proofErr w:type="gramStart"/>
      <w:r w:rsidR="004250BD" w:rsidRPr="00425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0BD" w:rsidRPr="00425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0BD" w:rsidRPr="004250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50BD" w:rsidRPr="004250BD">
        <w:rPr>
          <w:rFonts w:ascii="Times New Roman" w:hAnsi="Times New Roman" w:cs="Times New Roman"/>
          <w:sz w:val="28"/>
          <w:szCs w:val="28"/>
        </w:rPr>
        <w:t>пт. диск (DVD-ROM).</w:t>
      </w:r>
      <w:r w:rsidR="004250BD">
        <w:rPr>
          <w:rFonts w:ascii="Times New Roman" w:hAnsi="Times New Roman" w:cs="Times New Roman"/>
          <w:sz w:val="28"/>
          <w:szCs w:val="28"/>
        </w:rPr>
        <w:t xml:space="preserve"> (0, 2 а. л.).</w:t>
      </w:r>
    </w:p>
    <w:p w:rsidR="004250BD" w:rsidRDefault="00D55745" w:rsidP="00D55745">
      <w:pPr>
        <w:pStyle w:val="a8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BD">
        <w:rPr>
          <w:rFonts w:ascii="Times New Roman" w:hAnsi="Times New Roman" w:cs="Times New Roman"/>
          <w:sz w:val="28"/>
          <w:szCs w:val="28"/>
        </w:rPr>
        <w:t xml:space="preserve">Чибисов Б. И. </w:t>
      </w:r>
      <w:r w:rsidR="004250BD" w:rsidRPr="004250BD">
        <w:rPr>
          <w:rFonts w:ascii="Times New Roman" w:hAnsi="Times New Roman" w:cs="Times New Roman"/>
          <w:sz w:val="28"/>
          <w:szCs w:val="28"/>
        </w:rPr>
        <w:t>Представления древнерусского духовенства о «Латинстве» в контексте взаимоотношений Запада и Востока</w:t>
      </w:r>
      <w:r w:rsidR="004250BD">
        <w:rPr>
          <w:rFonts w:ascii="Times New Roman" w:hAnsi="Times New Roman" w:cs="Times New Roman"/>
          <w:sz w:val="28"/>
          <w:szCs w:val="28"/>
        </w:rPr>
        <w:t xml:space="preserve"> // </w:t>
      </w:r>
      <w:r w:rsidR="004250BD" w:rsidRPr="004250BD">
        <w:rPr>
          <w:rFonts w:ascii="Times New Roman" w:hAnsi="Times New Roman" w:cs="Times New Roman"/>
          <w:sz w:val="28"/>
          <w:szCs w:val="28"/>
        </w:rPr>
        <w:t xml:space="preserve">Материалы Международного молодежного научного форума </w:t>
      </w:r>
      <w:r w:rsidR="004250BD" w:rsidRPr="004250BD">
        <w:rPr>
          <w:rFonts w:ascii="Times New Roman" w:hAnsi="Times New Roman" w:cs="Times New Roman"/>
          <w:sz w:val="28"/>
          <w:szCs w:val="28"/>
        </w:rPr>
        <w:lastRenderedPageBreak/>
        <w:t>«ЛОМОНОСОВ–2014» [Электронный ресурс]. М.: МАКС Пресс, 2014. 1 электрон</w:t>
      </w:r>
      <w:proofErr w:type="gramStart"/>
      <w:r w:rsidR="004250BD" w:rsidRPr="00425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0BD" w:rsidRPr="00425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0BD" w:rsidRPr="004250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50BD" w:rsidRPr="004250BD">
        <w:rPr>
          <w:rFonts w:ascii="Times New Roman" w:hAnsi="Times New Roman" w:cs="Times New Roman"/>
          <w:sz w:val="28"/>
          <w:szCs w:val="28"/>
        </w:rPr>
        <w:t>пт. диск (DVD-ROM).</w:t>
      </w:r>
      <w:r w:rsidR="004250BD">
        <w:rPr>
          <w:rFonts w:ascii="Times New Roman" w:hAnsi="Times New Roman" w:cs="Times New Roman"/>
          <w:sz w:val="28"/>
          <w:szCs w:val="28"/>
        </w:rPr>
        <w:t xml:space="preserve"> (0, 2 а. л.).</w:t>
      </w:r>
    </w:p>
    <w:p w:rsidR="0047639E" w:rsidRDefault="0047639E" w:rsidP="00476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9E" w:rsidRDefault="0047639E" w:rsidP="00476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9E" w:rsidRPr="0047639E" w:rsidRDefault="0047639E" w:rsidP="00476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9E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47639E" w:rsidRDefault="0047639E" w:rsidP="00476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9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лучший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научной конференции студентов, аспирантов и молодых ученых «Ломоносов-2012».</w:t>
      </w:r>
    </w:p>
    <w:p w:rsidR="0047639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номинации «История Руси (допетровская эпоха)»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на лучшую работу по русской истории «Наследие предков – молодым».</w:t>
      </w:r>
    </w:p>
    <w:p w:rsidR="0047639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и премия Министерства образования и науки РФ по поддержке талантливой молодежи (2012 г.).</w:t>
      </w:r>
    </w:p>
    <w:p w:rsidR="0047639E" w:rsidRPr="0080095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номинации «История Руси (допетровская эпоха)»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на лучшую работу по русской истории «Наследие предков – молодым».</w:t>
      </w:r>
    </w:p>
    <w:p w:rsidR="0047639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Министерства образования и науки РФ по поддержке талантливой молодежи (2014 г.).</w:t>
      </w:r>
    </w:p>
    <w:p w:rsidR="0047639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номинации «История Руси (допетровская эпоха)»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на лучшую работу по русской истории «Наследие предков – молодым».</w:t>
      </w:r>
    </w:p>
    <w:p w:rsidR="0047639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за лучший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научной конференции студентов, аспирантов и молодых ученых «Ломоносов-2014».</w:t>
      </w:r>
    </w:p>
    <w:p w:rsidR="0047639E" w:rsidRDefault="0047639E" w:rsidP="0047639E">
      <w:pPr>
        <w:pStyle w:val="a8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 Санкт-Петербургской православной духовной академии за лучший доклад на секции «История церкви» (7 мая 2014 г.).</w:t>
      </w:r>
    </w:p>
    <w:p w:rsidR="0047639E" w:rsidRDefault="0047639E" w:rsidP="00476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9E" w:rsidRPr="0047639E" w:rsidRDefault="0047639E" w:rsidP="00476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9E">
        <w:rPr>
          <w:rFonts w:ascii="Times New Roman" w:hAnsi="Times New Roman" w:cs="Times New Roman"/>
          <w:b/>
          <w:sz w:val="28"/>
          <w:szCs w:val="28"/>
        </w:rPr>
        <w:t>Список международных и всероссийских научных конференций:</w:t>
      </w:r>
    </w:p>
    <w:p w:rsidR="0047639E" w:rsidRDefault="0047639E" w:rsidP="00476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9E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XXXI конференция</w:t>
      </w:r>
      <w:r w:rsidRPr="0028771B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«</w:t>
      </w:r>
      <w:proofErr w:type="spellStart"/>
      <w:r w:rsidRPr="0028771B">
        <w:rPr>
          <w:rFonts w:ascii="Times New Roman" w:hAnsi="Times New Roman" w:cs="Times New Roman"/>
          <w:sz w:val="28"/>
          <w:szCs w:val="28"/>
        </w:rPr>
        <w:t>Курбатовские</w:t>
      </w:r>
      <w:proofErr w:type="spellEnd"/>
      <w:r w:rsidRPr="0028771B">
        <w:rPr>
          <w:rFonts w:ascii="Times New Roman" w:hAnsi="Times New Roman" w:cs="Times New Roman"/>
          <w:sz w:val="28"/>
          <w:szCs w:val="28"/>
        </w:rPr>
        <w:t xml:space="preserve"> чтения»</w:t>
      </w:r>
      <w:r>
        <w:rPr>
          <w:rFonts w:ascii="Times New Roman" w:hAnsi="Times New Roman" w:cs="Times New Roman"/>
          <w:sz w:val="28"/>
          <w:szCs w:val="28"/>
        </w:rPr>
        <w:t xml:space="preserve"> (ноябрь 2011 г., исторический факультет СПбГУ);</w:t>
      </w:r>
    </w:p>
    <w:p w:rsidR="0047639E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771B">
        <w:rPr>
          <w:rFonts w:ascii="Times New Roman" w:hAnsi="Times New Roman" w:cs="Times New Roman"/>
          <w:sz w:val="28"/>
          <w:szCs w:val="28"/>
        </w:rPr>
        <w:t xml:space="preserve">XVIII </w:t>
      </w:r>
      <w:proofErr w:type="spellStart"/>
      <w:r w:rsidRPr="0028771B">
        <w:rPr>
          <w:rFonts w:ascii="Times New Roman" w:hAnsi="Times New Roman" w:cs="Times New Roman"/>
          <w:sz w:val="28"/>
          <w:szCs w:val="28"/>
        </w:rPr>
        <w:t>Сергеевские</w:t>
      </w:r>
      <w:proofErr w:type="spellEnd"/>
      <w:r w:rsidRPr="0028771B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 xml:space="preserve"> (февраль 2013 г., исторический факультет МГУ им. М.В. Ломоносова);</w:t>
      </w:r>
    </w:p>
    <w:p w:rsidR="0047639E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молодежный научный форум «Ломоносов» (МГУ им. М.В. Ломоносова, апрель 2012, 2013 и 2014 гг.);</w:t>
      </w:r>
    </w:p>
    <w:p w:rsidR="0047639E" w:rsidRPr="00F93BEA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международная научная конференция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локальные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микроисторические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(апрель 2013 г., Петрозаводск);</w:t>
      </w:r>
    </w:p>
    <w:p w:rsidR="0047639E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71B">
        <w:rPr>
          <w:rFonts w:ascii="Times New Roman" w:hAnsi="Times New Roman" w:cs="Times New Roman"/>
          <w:sz w:val="28"/>
          <w:szCs w:val="28"/>
        </w:rPr>
        <w:t xml:space="preserve">Научно-богословское осмысление мученичества, </w:t>
      </w:r>
      <w:proofErr w:type="spellStart"/>
      <w:r w:rsidRPr="0028771B">
        <w:rPr>
          <w:rFonts w:ascii="Times New Roman" w:hAnsi="Times New Roman" w:cs="Times New Roman"/>
          <w:sz w:val="28"/>
          <w:szCs w:val="28"/>
        </w:rPr>
        <w:t>исповедничества</w:t>
      </w:r>
      <w:proofErr w:type="spellEnd"/>
      <w:r w:rsidRPr="0028771B">
        <w:rPr>
          <w:rFonts w:ascii="Times New Roman" w:hAnsi="Times New Roman" w:cs="Times New Roman"/>
          <w:sz w:val="28"/>
          <w:szCs w:val="28"/>
        </w:rPr>
        <w:t xml:space="preserve"> и массовых репрессий</w:t>
      </w:r>
      <w:r>
        <w:rPr>
          <w:rFonts w:ascii="Times New Roman" w:hAnsi="Times New Roman" w:cs="Times New Roman"/>
          <w:sz w:val="28"/>
          <w:szCs w:val="28"/>
        </w:rPr>
        <w:t xml:space="preserve"> (26 октября 2013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Общецерковная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аспирантура и докторантура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47639E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Школа-конференция молодых ученых ИРИ РАН (23–25 октября 2013 г., ИРИ РАН, г. Москва);</w:t>
      </w:r>
    </w:p>
    <w:p w:rsidR="0047639E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научно-богословская конференция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СПбДАиС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(6–7 мая 2014 г., СПб.).</w:t>
      </w:r>
    </w:p>
    <w:p w:rsidR="0047639E" w:rsidRPr="0047639E" w:rsidRDefault="0047639E" w:rsidP="0047639E">
      <w:pPr>
        <w:pStyle w:val="a8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студентов, аспирантов и молодых ученых Тверского государственного университета (Тверь,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, 17 апреля 2014 г.).</w:t>
      </w:r>
    </w:p>
    <w:p w:rsidR="00D13814" w:rsidRPr="00985D76" w:rsidRDefault="00D13814" w:rsidP="0098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3814" w:rsidRPr="00985D76" w:rsidSect="008A3F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31" w:rsidRDefault="00686831" w:rsidP="000514DE">
      <w:pPr>
        <w:spacing w:after="0" w:line="240" w:lineRule="auto"/>
      </w:pPr>
      <w:r>
        <w:separator/>
      </w:r>
    </w:p>
  </w:endnote>
  <w:endnote w:type="continuationSeparator" w:id="0">
    <w:p w:rsidR="00686831" w:rsidRDefault="00686831" w:rsidP="0005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31" w:rsidRDefault="00686831" w:rsidP="000514DE">
      <w:pPr>
        <w:spacing w:after="0" w:line="240" w:lineRule="auto"/>
      </w:pPr>
      <w:r>
        <w:separator/>
      </w:r>
    </w:p>
  </w:footnote>
  <w:footnote w:type="continuationSeparator" w:id="0">
    <w:p w:rsidR="00686831" w:rsidRDefault="00686831" w:rsidP="0005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6039"/>
      <w:docPartObj>
        <w:docPartGallery w:val="Page Numbers (Top of Page)"/>
        <w:docPartUnique/>
      </w:docPartObj>
    </w:sdtPr>
    <w:sdtContent>
      <w:p w:rsidR="000514DE" w:rsidRDefault="00AA0195">
        <w:pPr>
          <w:pStyle w:val="a4"/>
          <w:jc w:val="center"/>
        </w:pPr>
        <w:fldSimple w:instr=" PAGE   \* MERGEFORMAT ">
          <w:r w:rsidR="00823086">
            <w:rPr>
              <w:noProof/>
            </w:rPr>
            <w:t>1</w:t>
          </w:r>
        </w:fldSimple>
      </w:p>
    </w:sdtContent>
  </w:sdt>
  <w:p w:rsidR="000514DE" w:rsidRDefault="000514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2D2"/>
    <w:multiLevelType w:val="hybridMultilevel"/>
    <w:tmpl w:val="CED8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1FC8"/>
    <w:multiLevelType w:val="hybridMultilevel"/>
    <w:tmpl w:val="DB3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ACB"/>
    <w:multiLevelType w:val="hybridMultilevel"/>
    <w:tmpl w:val="20E0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B0F78"/>
    <w:multiLevelType w:val="hybridMultilevel"/>
    <w:tmpl w:val="63DE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310"/>
    <w:multiLevelType w:val="hybridMultilevel"/>
    <w:tmpl w:val="ABD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6B28"/>
    <w:multiLevelType w:val="hybridMultilevel"/>
    <w:tmpl w:val="4DEC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CD"/>
    <w:rsid w:val="000514DE"/>
    <w:rsid w:val="000550C7"/>
    <w:rsid w:val="000711E4"/>
    <w:rsid w:val="000C099D"/>
    <w:rsid w:val="000E220E"/>
    <w:rsid w:val="00175F54"/>
    <w:rsid w:val="001769EE"/>
    <w:rsid w:val="001A367D"/>
    <w:rsid w:val="00210075"/>
    <w:rsid w:val="00253DF1"/>
    <w:rsid w:val="0028771B"/>
    <w:rsid w:val="00296A84"/>
    <w:rsid w:val="00330382"/>
    <w:rsid w:val="003A58CD"/>
    <w:rsid w:val="003B1E53"/>
    <w:rsid w:val="003F65E7"/>
    <w:rsid w:val="004250BD"/>
    <w:rsid w:val="00463492"/>
    <w:rsid w:val="0047639E"/>
    <w:rsid w:val="00481756"/>
    <w:rsid w:val="00492D2F"/>
    <w:rsid w:val="00623A18"/>
    <w:rsid w:val="006408AD"/>
    <w:rsid w:val="00676572"/>
    <w:rsid w:val="00686831"/>
    <w:rsid w:val="006F2139"/>
    <w:rsid w:val="00716A9D"/>
    <w:rsid w:val="007221F0"/>
    <w:rsid w:val="0076229F"/>
    <w:rsid w:val="00785934"/>
    <w:rsid w:val="00797880"/>
    <w:rsid w:val="0080095E"/>
    <w:rsid w:val="008167CD"/>
    <w:rsid w:val="00823086"/>
    <w:rsid w:val="0085113B"/>
    <w:rsid w:val="008A3F42"/>
    <w:rsid w:val="008D0256"/>
    <w:rsid w:val="008F11FF"/>
    <w:rsid w:val="00952BA9"/>
    <w:rsid w:val="00973AB4"/>
    <w:rsid w:val="00985D76"/>
    <w:rsid w:val="00A21D34"/>
    <w:rsid w:val="00A44A25"/>
    <w:rsid w:val="00A93E84"/>
    <w:rsid w:val="00AA0195"/>
    <w:rsid w:val="00AB0C5F"/>
    <w:rsid w:val="00AB43FB"/>
    <w:rsid w:val="00AD736D"/>
    <w:rsid w:val="00B91701"/>
    <w:rsid w:val="00BF27BB"/>
    <w:rsid w:val="00C90733"/>
    <w:rsid w:val="00C936F8"/>
    <w:rsid w:val="00D13814"/>
    <w:rsid w:val="00D55745"/>
    <w:rsid w:val="00DA3625"/>
    <w:rsid w:val="00DC72CB"/>
    <w:rsid w:val="00E44D09"/>
    <w:rsid w:val="00EA4CD1"/>
    <w:rsid w:val="00EC0305"/>
    <w:rsid w:val="00F9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4DE"/>
  </w:style>
  <w:style w:type="paragraph" w:styleId="a6">
    <w:name w:val="footer"/>
    <w:basedOn w:val="a"/>
    <w:link w:val="a7"/>
    <w:uiPriority w:val="99"/>
    <w:semiHidden/>
    <w:unhideWhenUsed/>
    <w:rsid w:val="00051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4DE"/>
  </w:style>
  <w:style w:type="paragraph" w:styleId="a8">
    <w:name w:val="List Paragraph"/>
    <w:basedOn w:val="a"/>
    <w:uiPriority w:val="34"/>
    <w:qFormat/>
    <w:rsid w:val="0080095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5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ia.su/projects/konkurs/raboty/2012/652-l-r-xiv-x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onf.iriran.ru/papers.php?id=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Digitalll</dc:creator>
  <cp:lastModifiedBy>1</cp:lastModifiedBy>
  <cp:revision>21</cp:revision>
  <dcterms:created xsi:type="dcterms:W3CDTF">2013-03-05T06:13:00Z</dcterms:created>
  <dcterms:modified xsi:type="dcterms:W3CDTF">2015-02-19T23:14:00Z</dcterms:modified>
</cp:coreProperties>
</file>