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3C" w:rsidRDefault="00801D3C" w:rsidP="00801D3C">
      <w:pPr>
        <w:shd w:val="clear" w:color="auto" w:fill="FFFFFF"/>
        <w:jc w:val="center"/>
        <w:rPr>
          <w:rFonts w:ascii="Arial" w:hAnsi="Arial"/>
          <w:b/>
          <w:caps/>
        </w:rPr>
      </w:pPr>
      <w:r w:rsidRPr="00A27386">
        <w:rPr>
          <w:rFonts w:ascii="Arial" w:hAnsi="Arial"/>
          <w:b/>
          <w:caps/>
        </w:rPr>
        <w:t>РОССИЙСКОЕ ИСТОРИЧЕСКОЕ ОБЩЕСТВО</w:t>
      </w:r>
    </w:p>
    <w:p w:rsidR="00801D3C" w:rsidRDefault="00801D3C" w:rsidP="00801D3C">
      <w:pPr>
        <w:shd w:val="clear" w:color="auto" w:fill="FFFFFF"/>
        <w:jc w:val="center"/>
        <w:rPr>
          <w:rFonts w:ascii="Arial" w:hAnsi="Arial"/>
          <w:b/>
          <w:caps/>
        </w:rPr>
      </w:pPr>
      <w:r w:rsidRPr="00E0517D">
        <w:rPr>
          <w:rFonts w:ascii="Arial" w:hAnsi="Arial"/>
          <w:b/>
          <w:caps/>
        </w:rPr>
        <w:t xml:space="preserve">Институт российской истории Российской академии наук </w:t>
      </w:r>
    </w:p>
    <w:p w:rsidR="00801D3C" w:rsidRPr="00C6704C" w:rsidRDefault="00801D3C" w:rsidP="00801D3C">
      <w:pPr>
        <w:shd w:val="clear" w:color="auto" w:fill="FFFFFF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ГОСУДАРСТВЕННЫЙ ИСТОРИЧЕСКИЙ МУЗЕЙ</w:t>
      </w:r>
    </w:p>
    <w:p w:rsidR="00801D3C" w:rsidRDefault="00801D3C" w:rsidP="00801D3C">
      <w:pPr>
        <w:shd w:val="clear" w:color="auto" w:fill="FFFFFF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ФЕДЕРАЛЬНОЕ АРХИВНОЕ АГЕНТСТВО</w:t>
      </w:r>
    </w:p>
    <w:p w:rsidR="00801D3C" w:rsidRDefault="00801D3C" w:rsidP="00801D3C">
      <w:pPr>
        <w:shd w:val="clear" w:color="auto" w:fill="FFFFFF"/>
        <w:rPr>
          <w:rFonts w:ascii="Arial" w:hAnsi="Arial"/>
          <w:b/>
          <w:caps/>
        </w:rPr>
      </w:pPr>
    </w:p>
    <w:p w:rsidR="00801D3C" w:rsidRPr="00C01364" w:rsidRDefault="00801D3C" w:rsidP="00801D3C">
      <w:pPr>
        <w:shd w:val="clear" w:color="auto" w:fill="FFFFFF"/>
        <w:jc w:val="center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Уважаемые коллеги!</w:t>
      </w:r>
    </w:p>
    <w:p w:rsidR="00801D3C" w:rsidRPr="00C01364" w:rsidRDefault="00801D3C" w:rsidP="00801D3C">
      <w:pPr>
        <w:shd w:val="clear" w:color="auto" w:fill="FFFFFF"/>
        <w:rPr>
          <w:rFonts w:ascii="Arial" w:hAnsi="Arial"/>
          <w:i/>
          <w:iCs/>
        </w:rPr>
      </w:pPr>
    </w:p>
    <w:p w:rsidR="00801D3C" w:rsidRPr="007E55FC" w:rsidRDefault="00801D3C" w:rsidP="00801D3C">
      <w:pPr>
        <w:shd w:val="clear" w:color="auto" w:fill="FFFFFF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Российское историческое общество (РИО), </w:t>
      </w:r>
      <w:r w:rsidRPr="007E55FC">
        <w:rPr>
          <w:rFonts w:ascii="Arial" w:hAnsi="Arial" w:cs="Arial"/>
        </w:rPr>
        <w:t>Институт российской истории Российской академии наук (ИРИ РАН)</w:t>
      </w:r>
      <w:r>
        <w:rPr>
          <w:rFonts w:ascii="Arial" w:hAnsi="Arial" w:cs="Arial"/>
        </w:rPr>
        <w:t>,</w:t>
      </w:r>
      <w:r w:rsidRPr="007E55FC">
        <w:rPr>
          <w:rFonts w:ascii="Arial" w:hAnsi="Arial" w:cs="Arial"/>
        </w:rPr>
        <w:t xml:space="preserve"> Государственный исторический музей (ГИМ), и Федеральное архивное агентство (</w:t>
      </w:r>
      <w:proofErr w:type="spellStart"/>
      <w:r w:rsidRPr="007E55FC">
        <w:rPr>
          <w:rFonts w:ascii="Arial" w:hAnsi="Arial" w:cs="Arial"/>
        </w:rPr>
        <w:t>Росархив</w:t>
      </w:r>
      <w:proofErr w:type="spellEnd"/>
      <w:r w:rsidRPr="007E55FC">
        <w:rPr>
          <w:rFonts w:ascii="Arial" w:hAnsi="Arial" w:cs="Arial"/>
        </w:rPr>
        <w:t xml:space="preserve">) приглашают Вас принять участие </w:t>
      </w:r>
      <w:proofErr w:type="gramStart"/>
      <w:r w:rsidRPr="007E55FC">
        <w:rPr>
          <w:rFonts w:ascii="Arial" w:hAnsi="Arial" w:cs="Arial"/>
        </w:rPr>
        <w:t>в</w:t>
      </w:r>
      <w:proofErr w:type="gramEnd"/>
      <w:r w:rsidRPr="007E55FC">
        <w:rPr>
          <w:rFonts w:ascii="Arial" w:hAnsi="Arial" w:cs="Arial"/>
        </w:rPr>
        <w:t xml:space="preserve"> </w:t>
      </w:r>
    </w:p>
    <w:p w:rsidR="00801D3C" w:rsidRPr="007E55FC" w:rsidRDefault="00801D3C" w:rsidP="00801D3C">
      <w:pPr>
        <w:shd w:val="clear" w:color="auto" w:fill="FFFFFF"/>
        <w:ind w:firstLine="600"/>
        <w:jc w:val="both"/>
        <w:rPr>
          <w:rFonts w:ascii="Arial" w:hAnsi="Arial" w:cs="Arial"/>
        </w:rPr>
      </w:pPr>
    </w:p>
    <w:p w:rsidR="00801D3C" w:rsidRPr="007E55FC" w:rsidRDefault="00801D3C" w:rsidP="00801D3C">
      <w:pPr>
        <w:shd w:val="clear" w:color="auto" w:fill="FFFFFF"/>
        <w:ind w:firstLine="600"/>
        <w:jc w:val="center"/>
        <w:rPr>
          <w:rFonts w:ascii="Arial" w:hAnsi="Arial" w:cs="Arial"/>
        </w:rPr>
      </w:pPr>
      <w:r w:rsidRPr="007E55FC">
        <w:rPr>
          <w:rFonts w:ascii="Arial" w:hAnsi="Arial" w:cs="Arial"/>
        </w:rPr>
        <w:t xml:space="preserve">Международной научной конференции </w:t>
      </w:r>
    </w:p>
    <w:p w:rsidR="00801D3C" w:rsidRDefault="00801D3C" w:rsidP="00801D3C">
      <w:pPr>
        <w:shd w:val="clear" w:color="auto" w:fill="FFFFFF"/>
        <w:ind w:firstLine="600"/>
        <w:jc w:val="center"/>
        <w:rPr>
          <w:rFonts w:ascii="Arial" w:hAnsi="Arial" w:cs="Arial"/>
        </w:rPr>
      </w:pPr>
      <w:r w:rsidRPr="007E55FC">
        <w:rPr>
          <w:rFonts w:ascii="Arial" w:hAnsi="Arial" w:cs="Arial"/>
        </w:rPr>
        <w:t>«</w:t>
      </w:r>
      <w:r>
        <w:rPr>
          <w:rFonts w:ascii="Arial" w:hAnsi="Arial" w:cs="Arial"/>
          <w:b/>
        </w:rPr>
        <w:t>Н.М. Карамзин и его эпоха</w:t>
      </w:r>
      <w:r w:rsidRPr="007E55F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801D3C" w:rsidRPr="007E55FC" w:rsidRDefault="00801D3C" w:rsidP="00801D3C">
      <w:pPr>
        <w:shd w:val="clear" w:color="auto" w:fill="FFFFFF"/>
        <w:ind w:firstLine="60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посвященной 250-летию со дня рождения Н.М. Карамзина и 200-летию первого издания «Истории государства Российского»</w:t>
      </w:r>
    </w:p>
    <w:p w:rsidR="00801D3C" w:rsidRPr="007E55FC" w:rsidRDefault="00801D3C" w:rsidP="00801D3C">
      <w:pPr>
        <w:shd w:val="clear" w:color="auto" w:fill="FFFFFF"/>
        <w:ind w:firstLine="600"/>
        <w:jc w:val="center"/>
        <w:rPr>
          <w:rFonts w:ascii="Arial" w:hAnsi="Arial" w:cs="Arial"/>
        </w:rPr>
      </w:pPr>
    </w:p>
    <w:p w:rsidR="00801D3C" w:rsidRDefault="00801D3C" w:rsidP="00801D3C">
      <w:pPr>
        <w:shd w:val="clear" w:color="auto" w:fill="FFFFFF"/>
        <w:jc w:val="both"/>
        <w:rPr>
          <w:rFonts w:ascii="Arial" w:hAnsi="Arial" w:cs="Arial"/>
        </w:rPr>
      </w:pPr>
      <w:r w:rsidRPr="007E55FC">
        <w:rPr>
          <w:rFonts w:ascii="Arial" w:hAnsi="Arial" w:cs="Arial"/>
          <w:i/>
        </w:rPr>
        <w:t>Время и место проведения:</w:t>
      </w:r>
      <w:r w:rsidRPr="007E55FC">
        <w:rPr>
          <w:rFonts w:ascii="Arial" w:hAnsi="Arial" w:cs="Arial"/>
        </w:rPr>
        <w:t xml:space="preserve"> </w:t>
      </w:r>
    </w:p>
    <w:p w:rsidR="00801D3C" w:rsidRPr="007E55FC" w:rsidRDefault="00801D3C" w:rsidP="00801D3C">
      <w:pPr>
        <w:shd w:val="clear" w:color="auto" w:fill="FFFFFF"/>
        <w:jc w:val="both"/>
        <w:rPr>
          <w:rFonts w:ascii="Arial" w:hAnsi="Arial" w:cs="Arial"/>
        </w:rPr>
      </w:pPr>
    </w:p>
    <w:p w:rsidR="00801D3C" w:rsidRPr="007E55FC" w:rsidRDefault="00801D3C" w:rsidP="00801D3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18-20 октября 2016</w:t>
      </w:r>
      <w:r w:rsidRPr="007E55FC">
        <w:rPr>
          <w:rFonts w:ascii="Arial" w:hAnsi="Arial" w:cs="Arial"/>
        </w:rPr>
        <w:t xml:space="preserve"> г., Государственный исторический музей</w:t>
      </w:r>
      <w:r>
        <w:rPr>
          <w:rFonts w:ascii="Arial" w:hAnsi="Arial" w:cs="Arial"/>
        </w:rPr>
        <w:t>, Институт российской истории РАН</w:t>
      </w:r>
    </w:p>
    <w:p w:rsidR="00801D3C" w:rsidRPr="007E55FC" w:rsidRDefault="00801D3C" w:rsidP="00801D3C">
      <w:pPr>
        <w:shd w:val="clear" w:color="auto" w:fill="FFFFFF"/>
        <w:ind w:firstLine="600"/>
        <w:jc w:val="both"/>
        <w:rPr>
          <w:rFonts w:ascii="Arial" w:hAnsi="Arial" w:cs="Arial"/>
        </w:rPr>
      </w:pPr>
    </w:p>
    <w:p w:rsidR="00801D3C" w:rsidRDefault="00801D3C" w:rsidP="00801D3C">
      <w:pPr>
        <w:shd w:val="clear" w:color="auto" w:fill="FFFFFF"/>
        <w:ind w:firstLine="600"/>
        <w:jc w:val="both"/>
        <w:rPr>
          <w:rFonts w:ascii="Arial" w:hAnsi="Arial"/>
        </w:rPr>
      </w:pPr>
      <w:r w:rsidRPr="00242E37">
        <w:rPr>
          <w:rFonts w:ascii="Arial" w:hAnsi="Arial"/>
        </w:rPr>
        <w:t xml:space="preserve">На </w:t>
      </w:r>
      <w:r w:rsidRPr="00B166C0">
        <w:rPr>
          <w:rFonts w:ascii="Arial" w:hAnsi="Arial"/>
        </w:rPr>
        <w:t xml:space="preserve">конференции </w:t>
      </w:r>
      <w:r>
        <w:rPr>
          <w:rFonts w:ascii="Arial" w:hAnsi="Arial"/>
        </w:rPr>
        <w:t>предполагается рассмотреть</w:t>
      </w:r>
      <w:r w:rsidRPr="00C01364">
        <w:rPr>
          <w:rFonts w:ascii="Arial" w:hAnsi="Arial"/>
        </w:rPr>
        <w:t xml:space="preserve"> следующи</w:t>
      </w:r>
      <w:r>
        <w:rPr>
          <w:rFonts w:ascii="Arial" w:hAnsi="Arial"/>
        </w:rPr>
        <w:t>е</w:t>
      </w:r>
      <w:r w:rsidRPr="00C01364">
        <w:rPr>
          <w:rFonts w:ascii="Arial" w:hAnsi="Arial"/>
        </w:rPr>
        <w:t xml:space="preserve"> </w:t>
      </w:r>
      <w:r>
        <w:rPr>
          <w:rFonts w:ascii="Arial" w:hAnsi="Arial"/>
        </w:rPr>
        <w:t xml:space="preserve">темы: </w:t>
      </w:r>
    </w:p>
    <w:p w:rsidR="00801D3C" w:rsidRDefault="00801D3C" w:rsidP="00801D3C">
      <w:pPr>
        <w:shd w:val="clear" w:color="auto" w:fill="FFFFFF"/>
        <w:ind w:firstLine="600"/>
        <w:jc w:val="both"/>
        <w:rPr>
          <w:rFonts w:ascii="Arial" w:hAnsi="Arial"/>
        </w:rPr>
      </w:pPr>
    </w:p>
    <w:p w:rsidR="00801D3C" w:rsidRDefault="00801D3C" w:rsidP="00801D3C">
      <w:pPr>
        <w:shd w:val="clear" w:color="auto" w:fill="FFFFFF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«Бессмертный историограф»: Н.М. Карамзин и историческая наука России; </w:t>
      </w:r>
    </w:p>
    <w:p w:rsidR="00801D3C" w:rsidRDefault="00801D3C" w:rsidP="00801D3C">
      <w:pPr>
        <w:shd w:val="clear" w:color="auto" w:fill="FFFFFF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- «История государства Российского» Н.М. Карамзина в науке и культуре России и Европы</w:t>
      </w:r>
      <w:r w:rsidRPr="004679E7">
        <w:rPr>
          <w:rFonts w:ascii="Arial" w:hAnsi="Arial" w:cs="Arial"/>
        </w:rPr>
        <w:t>;</w:t>
      </w:r>
    </w:p>
    <w:p w:rsidR="00801D3C" w:rsidRDefault="00801D3C" w:rsidP="00801D3C">
      <w:pPr>
        <w:shd w:val="clear" w:color="auto" w:fill="FFFFFF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- литературно-публицистическое творчество Н.М. Карамзина и русская культура;</w:t>
      </w:r>
    </w:p>
    <w:p w:rsidR="00801D3C" w:rsidRDefault="00801D3C" w:rsidP="00801D3C">
      <w:pPr>
        <w:shd w:val="clear" w:color="auto" w:fill="FFFFFF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эпоха Карамзина: люди и события; </w:t>
      </w:r>
    </w:p>
    <w:p w:rsidR="00801D3C" w:rsidRDefault="00801D3C" w:rsidP="00801D3C">
      <w:pPr>
        <w:shd w:val="clear" w:color="auto" w:fill="FFFFFF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- Н.М. Карамзин и его наследие в исторических памятниках, музейных коллекциях, архивных доку</w:t>
      </w:r>
      <w:r w:rsidRPr="005D2D6B">
        <w:rPr>
          <w:rFonts w:ascii="Arial" w:hAnsi="Arial" w:cs="Arial"/>
        </w:rPr>
        <w:t>ментах;</w:t>
      </w:r>
    </w:p>
    <w:p w:rsidR="00801D3C" w:rsidRDefault="00801D3C" w:rsidP="00801D3C">
      <w:pPr>
        <w:shd w:val="clear" w:color="auto" w:fill="FFFFFF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- Н.М. Карамзин в отечественной культурно-исторической памяти.</w:t>
      </w:r>
    </w:p>
    <w:p w:rsidR="00801D3C" w:rsidRDefault="00801D3C" w:rsidP="00801D3C">
      <w:pPr>
        <w:shd w:val="clear" w:color="auto" w:fill="FFFFFF"/>
        <w:ind w:firstLine="601"/>
        <w:jc w:val="both"/>
        <w:rPr>
          <w:rFonts w:ascii="Arial" w:hAnsi="Arial" w:cs="Arial"/>
        </w:rPr>
      </w:pPr>
    </w:p>
    <w:p w:rsidR="00801D3C" w:rsidRPr="005D2D6B" w:rsidRDefault="00801D3C" w:rsidP="00801D3C">
      <w:pPr>
        <w:shd w:val="clear" w:color="auto" w:fill="FFFFFF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Регламент выступлений: доклад – 20 мин., сообщение – 15 мин.</w:t>
      </w:r>
    </w:p>
    <w:p w:rsidR="00801D3C" w:rsidRDefault="00801D3C" w:rsidP="00801D3C">
      <w:pPr>
        <w:shd w:val="clear" w:color="auto" w:fill="FFFFFF"/>
        <w:ind w:firstLine="601"/>
        <w:jc w:val="both"/>
        <w:rPr>
          <w:rFonts w:ascii="Arial" w:hAnsi="Arial" w:cs="Arial"/>
        </w:rPr>
      </w:pPr>
    </w:p>
    <w:p w:rsidR="00801D3C" w:rsidRPr="009662D8" w:rsidRDefault="00801D3C" w:rsidP="00801D3C">
      <w:pPr>
        <w:ind w:firstLine="709"/>
        <w:jc w:val="both"/>
        <w:rPr>
          <w:rFonts w:ascii="Arial" w:hAnsi="Arial" w:cs="Arial"/>
        </w:rPr>
      </w:pPr>
      <w:r w:rsidRPr="005D2D6B">
        <w:rPr>
          <w:rFonts w:ascii="Arial" w:hAnsi="Arial" w:cs="Arial"/>
        </w:rPr>
        <w:t>Заявки на участие в работе конференции (форма прилагается) вместе с тезисами докладов и сообщений</w:t>
      </w:r>
      <w:r>
        <w:rPr>
          <w:rFonts w:ascii="Arial" w:hAnsi="Arial" w:cs="Arial"/>
        </w:rPr>
        <w:t xml:space="preserve"> принимаются до </w:t>
      </w:r>
      <w:r w:rsidRPr="008C272D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июня 2016 г.</w:t>
      </w:r>
      <w:r w:rsidRPr="00B16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электронному</w:t>
      </w:r>
      <w:r w:rsidRPr="00B166C0">
        <w:rPr>
          <w:rFonts w:ascii="Arial" w:hAnsi="Arial" w:cs="Arial"/>
        </w:rPr>
        <w:t xml:space="preserve"> адресу</w:t>
      </w:r>
      <w:r>
        <w:rPr>
          <w:rFonts w:ascii="Arial" w:hAnsi="Arial" w:cs="Arial"/>
        </w:rPr>
        <w:t xml:space="preserve"> </w:t>
      </w:r>
      <w:r w:rsidRPr="009662D8">
        <w:rPr>
          <w:rFonts w:ascii="Arial" w:hAnsi="Arial" w:cs="Arial"/>
        </w:rPr>
        <w:t>karamzin_iri_2016@mail.ru</w:t>
      </w:r>
    </w:p>
    <w:p w:rsidR="00801D3C" w:rsidRPr="005D2D6B" w:rsidRDefault="00801D3C" w:rsidP="00801D3C">
      <w:pPr>
        <w:shd w:val="clear" w:color="auto" w:fill="FFFFFF"/>
        <w:jc w:val="both"/>
        <w:rPr>
          <w:rFonts w:ascii="Arial" w:hAnsi="Arial" w:cs="Arial"/>
        </w:rPr>
      </w:pPr>
      <w:r w:rsidRPr="005D2D6B">
        <w:rPr>
          <w:rFonts w:ascii="Arial" w:hAnsi="Arial" w:cs="Arial"/>
        </w:rPr>
        <w:tab/>
        <w:t>Требования к оформлению тезисов</w:t>
      </w:r>
      <w:r w:rsidRPr="005D2D6B">
        <w:rPr>
          <w:rFonts w:ascii="Arial" w:hAnsi="Arial" w:cs="Arial"/>
          <w:bCs/>
        </w:rPr>
        <w:t>:</w:t>
      </w:r>
      <w:r w:rsidRPr="005D2D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объем – 1,5-2</w:t>
      </w:r>
      <w:r w:rsidRPr="005D2D6B">
        <w:rPr>
          <w:rFonts w:ascii="Arial" w:hAnsi="Arial" w:cs="Arial"/>
        </w:rPr>
        <w:t xml:space="preserve"> стр. (объемом не более 3000 знаков), шрифт </w:t>
      </w:r>
      <w:r w:rsidRPr="005D2D6B">
        <w:rPr>
          <w:rFonts w:ascii="Arial" w:hAnsi="Arial" w:cs="Arial"/>
          <w:lang w:val="en-GB"/>
        </w:rPr>
        <w:t>Times</w:t>
      </w:r>
      <w:r w:rsidRPr="005D2D6B">
        <w:rPr>
          <w:rFonts w:ascii="Arial" w:hAnsi="Arial" w:cs="Arial"/>
        </w:rPr>
        <w:t xml:space="preserve"> </w:t>
      </w:r>
      <w:r w:rsidRPr="005D2D6B">
        <w:rPr>
          <w:rFonts w:ascii="Arial" w:hAnsi="Arial" w:cs="Arial"/>
          <w:lang w:val="en-GB"/>
        </w:rPr>
        <w:t>New</w:t>
      </w:r>
      <w:r w:rsidRPr="005D2D6B">
        <w:rPr>
          <w:rFonts w:ascii="Arial" w:hAnsi="Arial" w:cs="Arial"/>
        </w:rPr>
        <w:t xml:space="preserve"> </w:t>
      </w:r>
      <w:r w:rsidRPr="005D2D6B">
        <w:rPr>
          <w:rFonts w:ascii="Arial" w:hAnsi="Arial" w:cs="Arial"/>
          <w:lang w:val="en-GB"/>
        </w:rPr>
        <w:t>Roman</w:t>
      </w:r>
      <w:r w:rsidRPr="005D2D6B">
        <w:rPr>
          <w:rFonts w:ascii="Arial" w:hAnsi="Arial" w:cs="Arial"/>
        </w:rPr>
        <w:t xml:space="preserve">, размер кегля – 14 пт. Заявки и тезисы принимаются </w:t>
      </w:r>
      <w:r w:rsidRPr="00B166C0">
        <w:rPr>
          <w:rFonts w:ascii="Arial" w:hAnsi="Arial" w:cs="Arial"/>
        </w:rPr>
        <w:t xml:space="preserve">в электронном  виде  в формате </w:t>
      </w:r>
      <w:r w:rsidRPr="00B166C0">
        <w:rPr>
          <w:rFonts w:ascii="Arial" w:hAnsi="Arial" w:cs="Arial"/>
          <w:lang w:val="en-US"/>
        </w:rPr>
        <w:t>doc</w:t>
      </w:r>
      <w:r w:rsidRPr="00B166C0">
        <w:rPr>
          <w:rFonts w:ascii="Arial" w:hAnsi="Arial" w:cs="Arial"/>
        </w:rPr>
        <w:t>. на русском языке.</w:t>
      </w:r>
    </w:p>
    <w:p w:rsidR="00801D3C" w:rsidRPr="005D2D6B" w:rsidRDefault="00801D3C" w:rsidP="00801D3C">
      <w:pPr>
        <w:ind w:firstLine="720"/>
        <w:jc w:val="both"/>
        <w:rPr>
          <w:rFonts w:ascii="Arial" w:hAnsi="Arial" w:cs="Arial"/>
        </w:rPr>
      </w:pPr>
      <w:r w:rsidRPr="005D2D6B">
        <w:rPr>
          <w:rFonts w:ascii="Arial" w:hAnsi="Arial" w:cs="Arial"/>
        </w:rPr>
        <w:t>Оргкомитет оставляет за собой право отбора докладо</w:t>
      </w:r>
      <w:r>
        <w:rPr>
          <w:rFonts w:ascii="Arial" w:hAnsi="Arial" w:cs="Arial"/>
        </w:rPr>
        <w:t>в участников конференции. Д</w:t>
      </w:r>
      <w:r w:rsidRPr="005D2D6B">
        <w:rPr>
          <w:rFonts w:ascii="Arial" w:hAnsi="Arial" w:cs="Arial"/>
        </w:rPr>
        <w:t>оклады и сообщения, прозвучавшие на конфере</w:t>
      </w:r>
      <w:r>
        <w:rPr>
          <w:rFonts w:ascii="Arial" w:hAnsi="Arial" w:cs="Arial"/>
        </w:rPr>
        <w:t>нции, планируется опубликовать в отдельном сборнике</w:t>
      </w:r>
      <w:r w:rsidRPr="005D2D6B">
        <w:rPr>
          <w:rFonts w:ascii="Arial" w:hAnsi="Arial" w:cs="Arial"/>
        </w:rPr>
        <w:t>. О включении доклада и сообщения в программу конференции каждый заявитель будет уведомлен Оргкомитетом</w:t>
      </w:r>
      <w:r w:rsidRPr="007E7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срок до </w:t>
      </w:r>
      <w:r w:rsidRPr="008C272D">
        <w:rPr>
          <w:rFonts w:ascii="Arial" w:hAnsi="Arial" w:cs="Arial"/>
        </w:rPr>
        <w:t>15 июля 2016 г.</w:t>
      </w:r>
      <w:r>
        <w:rPr>
          <w:rFonts w:ascii="Arial" w:hAnsi="Arial" w:cs="Arial"/>
          <w:color w:val="FF0000"/>
        </w:rPr>
        <w:t xml:space="preserve"> </w:t>
      </w:r>
    </w:p>
    <w:p w:rsidR="00801D3C" w:rsidRDefault="00801D3C" w:rsidP="00801D3C">
      <w:pPr>
        <w:ind w:firstLine="720"/>
        <w:jc w:val="both"/>
        <w:rPr>
          <w:rFonts w:ascii="Arial" w:hAnsi="Arial" w:cs="Arial"/>
        </w:rPr>
      </w:pPr>
    </w:p>
    <w:p w:rsidR="00801D3C" w:rsidRDefault="00801D3C" w:rsidP="00801D3C">
      <w:pPr>
        <w:ind w:firstLine="720"/>
        <w:jc w:val="both"/>
        <w:rPr>
          <w:rFonts w:ascii="Arial" w:hAnsi="Arial" w:cs="Arial"/>
        </w:rPr>
      </w:pPr>
      <w:r w:rsidRPr="005D2D6B">
        <w:rPr>
          <w:rFonts w:ascii="Arial" w:hAnsi="Arial" w:cs="Arial"/>
        </w:rPr>
        <w:t xml:space="preserve">Адрес Оргкомитета: </w:t>
      </w:r>
      <w:r w:rsidRPr="00A27386">
        <w:rPr>
          <w:rFonts w:ascii="Arial" w:hAnsi="Arial" w:cs="Arial"/>
        </w:rPr>
        <w:t>Российская Федерация</w:t>
      </w:r>
      <w:r>
        <w:rPr>
          <w:rFonts w:ascii="Arial" w:hAnsi="Arial" w:cs="Arial"/>
        </w:rPr>
        <w:t xml:space="preserve">, </w:t>
      </w:r>
      <w:r w:rsidRPr="00A27386">
        <w:rPr>
          <w:rFonts w:ascii="Arial" w:hAnsi="Arial" w:cs="Arial"/>
        </w:rPr>
        <w:t>117036, г. Москва</w:t>
      </w:r>
      <w:r>
        <w:rPr>
          <w:rFonts w:ascii="Arial" w:hAnsi="Arial" w:cs="Arial"/>
        </w:rPr>
        <w:t xml:space="preserve">, </w:t>
      </w:r>
      <w:r w:rsidRPr="00A27386">
        <w:rPr>
          <w:rFonts w:ascii="Arial" w:hAnsi="Arial" w:cs="Arial"/>
        </w:rPr>
        <w:t>ул. Дмитрия Ульянова, д. 19</w:t>
      </w:r>
      <w:r w:rsidRPr="005D2D6B">
        <w:rPr>
          <w:rFonts w:ascii="Arial" w:hAnsi="Arial" w:cs="Arial"/>
        </w:rPr>
        <w:t>.</w:t>
      </w:r>
    </w:p>
    <w:p w:rsidR="00801D3C" w:rsidRDefault="00801D3C" w:rsidP="00801D3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Контактные лица: </w:t>
      </w:r>
    </w:p>
    <w:p w:rsidR="00801D3C" w:rsidRPr="00497725" w:rsidRDefault="00801D3C" w:rsidP="00801D3C">
      <w:pPr>
        <w:pStyle w:val="a3"/>
        <w:spacing w:before="0" w:after="0"/>
        <w:ind w:firstLine="720"/>
        <w:jc w:val="both"/>
        <w:rPr>
          <w:rFonts w:ascii="Arial" w:hAnsi="Arial" w:cs="Arial"/>
          <w:color w:val="191A19"/>
        </w:rPr>
      </w:pPr>
      <w:r>
        <w:rPr>
          <w:rFonts w:ascii="Arial" w:hAnsi="Arial" w:cs="Arial"/>
        </w:rPr>
        <w:t>старший научный сотрудник</w:t>
      </w:r>
      <w:r w:rsidRPr="00497725">
        <w:rPr>
          <w:rFonts w:ascii="Arial" w:hAnsi="Arial" w:cs="Arial"/>
        </w:rPr>
        <w:t xml:space="preserve"> Института </w:t>
      </w:r>
      <w:r>
        <w:rPr>
          <w:rFonts w:ascii="Arial" w:hAnsi="Arial" w:cs="Arial"/>
        </w:rPr>
        <w:t xml:space="preserve">российской истории Тихонов Виталий Витальевич </w:t>
      </w:r>
      <w:r w:rsidRPr="00497725">
        <w:rPr>
          <w:rFonts w:ascii="Arial" w:hAnsi="Arial" w:cs="Arial"/>
        </w:rPr>
        <w:t xml:space="preserve">(тел./факс </w:t>
      </w:r>
      <w:r w:rsidRPr="00601188">
        <w:rPr>
          <w:rFonts w:ascii="Arial" w:hAnsi="Arial" w:cs="Arial"/>
        </w:rPr>
        <w:t xml:space="preserve">8 </w:t>
      </w:r>
      <w:r>
        <w:rPr>
          <w:rFonts w:ascii="Arial" w:hAnsi="Arial" w:cs="Arial"/>
          <w:color w:val="191A19"/>
        </w:rPr>
        <w:t>(</w:t>
      </w:r>
      <w:r w:rsidRPr="00601188">
        <w:rPr>
          <w:rFonts w:ascii="Arial" w:hAnsi="Arial" w:cs="Arial"/>
          <w:color w:val="191A19"/>
        </w:rPr>
        <w:t>905</w:t>
      </w:r>
      <w:r>
        <w:rPr>
          <w:rFonts w:ascii="Arial" w:hAnsi="Arial" w:cs="Arial"/>
          <w:color w:val="191A19"/>
        </w:rPr>
        <w:t>)</w:t>
      </w:r>
      <w:r w:rsidRPr="00601188">
        <w:rPr>
          <w:rFonts w:ascii="Arial" w:hAnsi="Arial" w:cs="Arial"/>
          <w:color w:val="191A19"/>
        </w:rPr>
        <w:t xml:space="preserve"> 515-25-23</w:t>
      </w:r>
      <w:r>
        <w:rPr>
          <w:rFonts w:ascii="Arial" w:hAnsi="Arial" w:cs="Arial"/>
          <w:color w:val="191A19"/>
        </w:rPr>
        <w:t xml:space="preserve">; </w:t>
      </w:r>
      <w:r w:rsidRPr="00497725">
        <w:rPr>
          <w:rFonts w:ascii="Arial" w:hAnsi="Arial" w:cs="Arial"/>
          <w:lang w:val="en-US"/>
        </w:rPr>
        <w:t>e</w:t>
      </w:r>
      <w:r w:rsidRPr="00497725">
        <w:rPr>
          <w:rFonts w:ascii="Arial" w:hAnsi="Arial" w:cs="Arial"/>
        </w:rPr>
        <w:t>-</w:t>
      </w:r>
      <w:r w:rsidRPr="00497725">
        <w:rPr>
          <w:rFonts w:ascii="Arial" w:hAnsi="Arial" w:cs="Arial"/>
          <w:lang w:val="en-US"/>
        </w:rPr>
        <w:t>mail</w:t>
      </w:r>
      <w:r w:rsidRPr="00497725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color w:val="191A19"/>
          <w:lang w:val="en-US"/>
        </w:rPr>
        <w:t>tihonovvitaliy</w:t>
      </w:r>
      <w:proofErr w:type="spellEnd"/>
      <w:r w:rsidRPr="00601188">
        <w:rPr>
          <w:rFonts w:ascii="Arial" w:hAnsi="Arial" w:cs="Arial"/>
          <w:color w:val="191A19"/>
        </w:rPr>
        <w:t>@</w:t>
      </w:r>
      <w:r>
        <w:rPr>
          <w:rFonts w:ascii="Arial" w:hAnsi="Arial" w:cs="Arial"/>
          <w:color w:val="191A19"/>
          <w:lang w:val="en-US"/>
        </w:rPr>
        <w:t>list</w:t>
      </w:r>
      <w:r w:rsidRPr="00601188">
        <w:rPr>
          <w:rFonts w:ascii="Arial" w:hAnsi="Arial" w:cs="Arial"/>
          <w:color w:val="191A19"/>
        </w:rPr>
        <w:t>.</w:t>
      </w:r>
      <w:proofErr w:type="spellStart"/>
      <w:r>
        <w:rPr>
          <w:rFonts w:ascii="Arial" w:hAnsi="Arial" w:cs="Arial"/>
          <w:color w:val="191A19"/>
          <w:lang w:val="en-US"/>
        </w:rPr>
        <w:t>ru</w:t>
      </w:r>
      <w:proofErr w:type="spellEnd"/>
      <w:r>
        <w:rPr>
          <w:rFonts w:ascii="Arial" w:hAnsi="Arial" w:cs="Arial"/>
          <w:color w:val="191A19"/>
        </w:rPr>
        <w:t>)</w:t>
      </w:r>
      <w:r w:rsidRPr="00497725">
        <w:rPr>
          <w:rFonts w:ascii="Arial" w:hAnsi="Arial" w:cs="Arial"/>
        </w:rPr>
        <w:t>;</w:t>
      </w:r>
    </w:p>
    <w:p w:rsidR="00801D3C" w:rsidRPr="00497725" w:rsidRDefault="00801D3C" w:rsidP="00801D3C">
      <w:pPr>
        <w:ind w:firstLine="720"/>
        <w:jc w:val="both"/>
        <w:rPr>
          <w:rFonts w:ascii="Arial" w:hAnsi="Arial" w:cs="Arial"/>
        </w:rPr>
      </w:pPr>
      <w:r w:rsidRPr="00765301">
        <w:rPr>
          <w:rFonts w:ascii="Arial" w:hAnsi="Arial" w:cs="Arial"/>
        </w:rPr>
        <w:t xml:space="preserve">ученый секретарь Государственного исторического музея </w:t>
      </w:r>
      <w:proofErr w:type="spellStart"/>
      <w:r w:rsidRPr="00765301">
        <w:rPr>
          <w:rFonts w:ascii="Arial" w:hAnsi="Arial" w:cs="Arial"/>
        </w:rPr>
        <w:t>Шацилло</w:t>
      </w:r>
      <w:proofErr w:type="spellEnd"/>
      <w:r w:rsidRPr="00765301">
        <w:rPr>
          <w:rFonts w:ascii="Arial" w:hAnsi="Arial" w:cs="Arial"/>
        </w:rPr>
        <w:t xml:space="preserve"> Лариса Алек</w:t>
      </w:r>
      <w:r>
        <w:rPr>
          <w:rFonts w:ascii="Arial" w:hAnsi="Arial" w:cs="Arial"/>
        </w:rPr>
        <w:t>сандровна (тел./факс (495) 692 63 35</w:t>
      </w:r>
      <w:r w:rsidRPr="00765301">
        <w:rPr>
          <w:rFonts w:ascii="Arial" w:hAnsi="Arial" w:cs="Arial"/>
        </w:rPr>
        <w:t xml:space="preserve">, </w:t>
      </w:r>
      <w:r w:rsidRPr="00765301">
        <w:rPr>
          <w:rFonts w:ascii="Arial" w:hAnsi="Arial" w:cs="Arial"/>
          <w:lang w:val="en-US"/>
        </w:rPr>
        <w:t>e</w:t>
      </w:r>
      <w:r w:rsidRPr="00765301">
        <w:rPr>
          <w:rFonts w:ascii="Arial" w:hAnsi="Arial" w:cs="Arial"/>
        </w:rPr>
        <w:t>-</w:t>
      </w:r>
      <w:r w:rsidRPr="00765301">
        <w:rPr>
          <w:rFonts w:ascii="Arial" w:hAnsi="Arial" w:cs="Arial"/>
          <w:lang w:val="en-US"/>
        </w:rPr>
        <w:t>mail</w:t>
      </w:r>
      <w:r w:rsidRPr="00765301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shatsillo</w:t>
      </w:r>
      <w:proofErr w:type="spellEnd"/>
      <w:r w:rsidRPr="00765301"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shm</w:t>
      </w:r>
      <w:proofErr w:type="spellEnd"/>
      <w:r w:rsidRPr="00765301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).</w:t>
      </w:r>
    </w:p>
    <w:p w:rsidR="00801D3C" w:rsidRDefault="00801D3C" w:rsidP="00801D3C">
      <w:pPr>
        <w:ind w:firstLine="720"/>
        <w:jc w:val="right"/>
        <w:rPr>
          <w:rFonts w:ascii="Arial" w:hAnsi="Arial" w:cs="Arial"/>
        </w:rPr>
      </w:pPr>
    </w:p>
    <w:p w:rsidR="00801D3C" w:rsidRPr="007E55FC" w:rsidRDefault="00801D3C" w:rsidP="00801D3C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Оргкомитет</w:t>
      </w:r>
    </w:p>
    <w:p w:rsidR="00801D3C" w:rsidRDefault="00801D3C" w:rsidP="00801D3C">
      <w:pPr>
        <w:pageBreakBefore/>
        <w:spacing w:line="360" w:lineRule="auto"/>
        <w:jc w:val="center"/>
      </w:pPr>
      <w:r>
        <w:lastRenderedPageBreak/>
        <w:t>Заявка на участие в Международной научной конференции                                                               «Н.М. Карамзин и его эпоха»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356"/>
        <w:gridCol w:w="178"/>
        <w:gridCol w:w="180"/>
        <w:gridCol w:w="539"/>
        <w:gridCol w:w="359"/>
        <w:gridCol w:w="360"/>
        <w:gridCol w:w="180"/>
        <w:gridCol w:w="179"/>
        <w:gridCol w:w="358"/>
        <w:gridCol w:w="418"/>
        <w:gridCol w:w="356"/>
        <w:gridCol w:w="1068"/>
        <w:gridCol w:w="2138"/>
        <w:gridCol w:w="2601"/>
      </w:tblGrid>
      <w:tr w:rsidR="00801D3C" w:rsidTr="003823D9">
        <w:tc>
          <w:tcPr>
            <w:tcW w:w="2439" w:type="dxa"/>
            <w:gridSpan w:val="5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Фамилия, имя, отечество</w:t>
            </w:r>
          </w:p>
        </w:tc>
        <w:tc>
          <w:tcPr>
            <w:tcW w:w="8017" w:type="dxa"/>
            <w:gridSpan w:val="10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2439" w:type="dxa"/>
            <w:gridSpan w:val="5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Ученые степень и звание</w:t>
            </w:r>
          </w:p>
        </w:tc>
        <w:tc>
          <w:tcPr>
            <w:tcW w:w="8017" w:type="dxa"/>
            <w:gridSpan w:val="10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1542" w:type="dxa"/>
            <w:gridSpan w:val="2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Место работы</w:t>
            </w:r>
          </w:p>
        </w:tc>
        <w:tc>
          <w:tcPr>
            <w:tcW w:w="8914" w:type="dxa"/>
            <w:gridSpan w:val="13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1186" w:type="dxa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Должность</w:t>
            </w:r>
          </w:p>
        </w:tc>
        <w:tc>
          <w:tcPr>
            <w:tcW w:w="9270" w:type="dxa"/>
            <w:gridSpan w:val="14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2798" w:type="dxa"/>
            <w:gridSpan w:val="6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Адреса: почтовый - рабочий</w:t>
            </w:r>
          </w:p>
        </w:tc>
        <w:tc>
          <w:tcPr>
            <w:tcW w:w="7658" w:type="dxa"/>
            <w:gridSpan w:val="9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1720" w:type="dxa"/>
            <w:gridSpan w:val="3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8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- </w:t>
            </w:r>
            <w:proofErr w:type="gramStart"/>
            <w:r w:rsidRPr="007C7DC0">
              <w:rPr>
                <w:sz w:val="20"/>
                <w:szCs w:val="20"/>
              </w:rPr>
              <w:t>домашний</w:t>
            </w:r>
            <w:proofErr w:type="gramEnd"/>
            <w:r w:rsidRPr="007C7DC0">
              <w:rPr>
                <w:sz w:val="20"/>
                <w:szCs w:val="20"/>
              </w:rPr>
              <w:t xml:space="preserve"> </w:t>
            </w:r>
            <w:r w:rsidRPr="007C7DC0">
              <w:rPr>
                <w:i/>
                <w:sz w:val="20"/>
                <w:szCs w:val="20"/>
              </w:rPr>
              <w:t>(по желанию)</w:t>
            </w:r>
          </w:p>
        </w:tc>
        <w:tc>
          <w:tcPr>
            <w:tcW w:w="6163" w:type="dxa"/>
            <w:gridSpan w:val="4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1720" w:type="dxa"/>
            <w:gridSpan w:val="3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- электронный</w:t>
            </w:r>
          </w:p>
        </w:tc>
        <w:tc>
          <w:tcPr>
            <w:tcW w:w="7118" w:type="dxa"/>
            <w:gridSpan w:val="7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1900" w:type="dxa"/>
            <w:gridSpan w:val="4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Телефоны: рабочий</w:t>
            </w:r>
          </w:p>
        </w:tc>
        <w:tc>
          <w:tcPr>
            <w:tcW w:w="8556" w:type="dxa"/>
            <w:gridSpan w:val="11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1186" w:type="dxa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11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домашний, мобильный </w:t>
            </w:r>
          </w:p>
        </w:tc>
        <w:tc>
          <w:tcPr>
            <w:tcW w:w="5807" w:type="dxa"/>
            <w:gridSpan w:val="3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1186" w:type="dxa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факс </w:t>
            </w:r>
            <w:r w:rsidRPr="007C7DC0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298" w:type="dxa"/>
            <w:gridSpan w:val="8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3517" w:type="dxa"/>
            <w:gridSpan w:val="9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Форма участия (доклад, сообщение)</w:t>
            </w:r>
          </w:p>
        </w:tc>
        <w:tc>
          <w:tcPr>
            <w:tcW w:w="6939" w:type="dxa"/>
            <w:gridSpan w:val="6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2798" w:type="dxa"/>
            <w:gridSpan w:val="6"/>
            <w:vMerge w:val="restart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Тема доклада, сообщения</w:t>
            </w:r>
          </w:p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(Приложение тезисов обязательно, не более 3000 знаков)</w:t>
            </w:r>
          </w:p>
        </w:tc>
        <w:tc>
          <w:tcPr>
            <w:tcW w:w="7658" w:type="dxa"/>
            <w:gridSpan w:val="9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rPr>
          <w:trHeight w:val="200"/>
        </w:trPr>
        <w:tc>
          <w:tcPr>
            <w:tcW w:w="0" w:type="auto"/>
            <w:gridSpan w:val="6"/>
            <w:vMerge/>
            <w:vAlign w:val="center"/>
          </w:tcPr>
          <w:p w:rsidR="00801D3C" w:rsidRPr="007C7DC0" w:rsidRDefault="00801D3C" w:rsidP="003823D9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rPr>
          <w:trHeight w:val="160"/>
        </w:trPr>
        <w:tc>
          <w:tcPr>
            <w:tcW w:w="0" w:type="auto"/>
            <w:gridSpan w:val="6"/>
            <w:vMerge/>
            <w:vAlign w:val="center"/>
          </w:tcPr>
          <w:p w:rsidR="00801D3C" w:rsidRPr="007C7DC0" w:rsidRDefault="00801D3C" w:rsidP="003823D9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rPr>
          <w:trHeight w:val="240"/>
        </w:trPr>
        <w:tc>
          <w:tcPr>
            <w:tcW w:w="0" w:type="auto"/>
            <w:gridSpan w:val="6"/>
            <w:vMerge/>
            <w:vAlign w:val="center"/>
          </w:tcPr>
          <w:p w:rsidR="00801D3C" w:rsidRPr="007C7DC0" w:rsidRDefault="00801D3C" w:rsidP="003823D9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rPr>
          <w:trHeight w:val="410"/>
        </w:trPr>
        <w:tc>
          <w:tcPr>
            <w:tcW w:w="5717" w:type="dxa"/>
            <w:gridSpan w:val="13"/>
            <w:vMerge w:val="restart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Какая аппаратура необходима для иллюстрирования доклада</w:t>
            </w:r>
          </w:p>
        </w:tc>
        <w:tc>
          <w:tcPr>
            <w:tcW w:w="4739" w:type="dxa"/>
            <w:gridSpan w:val="2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rPr>
          <w:trHeight w:val="410"/>
        </w:trPr>
        <w:tc>
          <w:tcPr>
            <w:tcW w:w="0" w:type="auto"/>
            <w:gridSpan w:val="13"/>
            <w:vMerge/>
            <w:vAlign w:val="center"/>
          </w:tcPr>
          <w:p w:rsidR="00801D3C" w:rsidRPr="007C7DC0" w:rsidRDefault="00801D3C" w:rsidP="003823D9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gridSpan w:val="2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3158" w:type="dxa"/>
            <w:gridSpan w:val="7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Дата прибытия на конференцию </w:t>
            </w:r>
          </w:p>
        </w:tc>
        <w:tc>
          <w:tcPr>
            <w:tcW w:w="4697" w:type="dxa"/>
            <w:gridSpan w:val="7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3158" w:type="dxa"/>
            <w:gridSpan w:val="7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7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i/>
                <w:sz w:val="20"/>
                <w:szCs w:val="20"/>
              </w:rPr>
            </w:pPr>
            <w:r w:rsidRPr="007C7DC0">
              <w:rPr>
                <w:i/>
                <w:sz w:val="20"/>
                <w:szCs w:val="20"/>
              </w:rPr>
              <w:t>(дата)</w:t>
            </w:r>
          </w:p>
        </w:tc>
      </w:tr>
      <w:tr w:rsidR="00801D3C" w:rsidTr="003823D9">
        <w:tc>
          <w:tcPr>
            <w:tcW w:w="3875" w:type="dxa"/>
            <w:gridSpan w:val="10"/>
            <w:vMerge w:val="restart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Необходимость заказа места </w:t>
            </w:r>
            <w:r>
              <w:rPr>
                <w:sz w:val="20"/>
                <w:szCs w:val="20"/>
              </w:rPr>
              <w:t xml:space="preserve">в гостинице </w:t>
            </w:r>
          </w:p>
        </w:tc>
        <w:tc>
          <w:tcPr>
            <w:tcW w:w="418" w:type="dxa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с</w:t>
            </w:r>
          </w:p>
        </w:tc>
        <w:tc>
          <w:tcPr>
            <w:tcW w:w="3562" w:type="dxa"/>
            <w:gridSpan w:val="3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01D3C" w:rsidTr="003823D9">
        <w:tc>
          <w:tcPr>
            <w:tcW w:w="0" w:type="auto"/>
            <w:gridSpan w:val="10"/>
            <w:vMerge/>
            <w:vAlign w:val="center"/>
          </w:tcPr>
          <w:p w:rsidR="00801D3C" w:rsidRPr="007C7DC0" w:rsidRDefault="00801D3C" w:rsidP="003823D9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до</w:t>
            </w:r>
          </w:p>
        </w:tc>
        <w:tc>
          <w:tcPr>
            <w:tcW w:w="3562" w:type="dxa"/>
            <w:gridSpan w:val="3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801D3C" w:rsidRPr="007C7DC0" w:rsidRDefault="00801D3C" w:rsidP="003823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(</w:t>
            </w:r>
            <w:r w:rsidRPr="007C7DC0">
              <w:rPr>
                <w:i/>
                <w:sz w:val="20"/>
                <w:szCs w:val="20"/>
              </w:rPr>
              <w:t>дата</w:t>
            </w:r>
            <w:r w:rsidRPr="007C7DC0">
              <w:rPr>
                <w:sz w:val="20"/>
                <w:szCs w:val="20"/>
              </w:rPr>
              <w:t>)</w:t>
            </w:r>
          </w:p>
        </w:tc>
      </w:tr>
    </w:tbl>
    <w:p w:rsidR="00801D3C" w:rsidRDefault="00801D3C" w:rsidP="00801D3C">
      <w:pPr>
        <w:spacing w:line="360" w:lineRule="auto"/>
      </w:pPr>
    </w:p>
    <w:p w:rsidR="00801D3C" w:rsidRDefault="00801D3C" w:rsidP="00801D3C"/>
    <w:p w:rsidR="00801D3C" w:rsidRDefault="00801D3C" w:rsidP="00801D3C"/>
    <w:p w:rsidR="00677402" w:rsidRDefault="00677402">
      <w:bookmarkStart w:id="0" w:name="_GoBack"/>
      <w:bookmarkEnd w:id="0"/>
    </w:p>
    <w:sectPr w:rsidR="00677402" w:rsidSect="007E55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3C"/>
    <w:rsid w:val="00677402"/>
    <w:rsid w:val="008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C"/>
    <w:pPr>
      <w:spacing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D3C"/>
    <w:pPr>
      <w:spacing w:before="144" w:after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C"/>
    <w:pPr>
      <w:spacing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D3C"/>
    <w:pPr>
      <w:spacing w:before="144" w:after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2016-04-20T06:29:00Z</dcterms:created>
  <dcterms:modified xsi:type="dcterms:W3CDTF">2016-04-20T06:30:00Z</dcterms:modified>
</cp:coreProperties>
</file>