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5" w:rsidRPr="00190665" w:rsidRDefault="00190665" w:rsidP="00190665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90665" w:rsidRDefault="00190665" w:rsidP="00190665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очередной региональной научной конференции, которую организует исторический факультет </w:t>
      </w:r>
      <w:r>
        <w:rPr>
          <w:rFonts w:ascii="Times New Roman" w:hAnsi="Times New Roman" w:cs="Times New Roman"/>
          <w:sz w:val="24"/>
          <w:szCs w:val="24"/>
        </w:rPr>
        <w:t>Елецкого</w:t>
      </w:r>
      <w:r w:rsidRPr="00190665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 Планируется работа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 w:rsidRPr="00190665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FA38C3">
        <w:rPr>
          <w:rFonts w:ascii="Times New Roman" w:hAnsi="Times New Roman" w:cs="Times New Roman"/>
          <w:sz w:val="24"/>
          <w:szCs w:val="24"/>
        </w:rPr>
        <w:t>. Десятый выпуск сборника будет отражать основные научные направления в работе факультета на данный момент</w:t>
      </w:r>
      <w:proofErr w:type="gramStart"/>
      <w:r w:rsidR="00FA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8C3">
        <w:rPr>
          <w:rFonts w:ascii="Times New Roman" w:hAnsi="Times New Roman" w:cs="Times New Roman"/>
          <w:sz w:val="24"/>
          <w:szCs w:val="24"/>
        </w:rPr>
        <w:t xml:space="preserve"> Публикация бесплатна. Редакция оставляет за собой право отбора статей.</w:t>
      </w:r>
    </w:p>
    <w:p w:rsidR="00190665" w:rsidRDefault="00190665" w:rsidP="00190665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</w:t>
      </w:r>
      <w:r w:rsidRPr="00190665">
        <w:rPr>
          <w:rFonts w:ascii="Times New Roman" w:hAnsi="Times New Roman" w:cs="Times New Roman"/>
          <w:sz w:val="24"/>
          <w:szCs w:val="24"/>
        </w:rPr>
        <w:t xml:space="preserve"> работы конференции предполагается издание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0665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190665" w:rsidRPr="00190665" w:rsidRDefault="00190665" w:rsidP="00190665">
      <w:pPr>
        <w:pStyle w:val="a4"/>
        <w:spacing w:line="312" w:lineRule="auto"/>
        <w:rPr>
          <w:szCs w:val="24"/>
        </w:rPr>
      </w:pPr>
      <w:r w:rsidRPr="00190665">
        <w:rPr>
          <w:szCs w:val="24"/>
        </w:rPr>
        <w:t xml:space="preserve">Конференция проводится </w:t>
      </w:r>
      <w:r>
        <w:rPr>
          <w:szCs w:val="24"/>
        </w:rPr>
        <w:t>в декабре</w:t>
      </w:r>
      <w:r w:rsidRPr="00190665">
        <w:rPr>
          <w:szCs w:val="24"/>
        </w:rPr>
        <w:t xml:space="preserve"> 2012 г. на историческом факультете </w:t>
      </w:r>
      <w:r>
        <w:rPr>
          <w:szCs w:val="24"/>
        </w:rPr>
        <w:t>Е</w:t>
      </w:r>
      <w:r w:rsidRPr="00190665">
        <w:rPr>
          <w:szCs w:val="24"/>
        </w:rPr>
        <w:t xml:space="preserve">ГУ. </w:t>
      </w:r>
      <w:r w:rsidRPr="00190665">
        <w:rPr>
          <w:i/>
          <w:spacing w:val="-6"/>
          <w:szCs w:val="24"/>
        </w:rPr>
        <w:t>Организаторы не предусматривают размещение в гостинице. Оплата всех расходов по проезду и проживанию производится участниками конфере</w:t>
      </w:r>
      <w:r w:rsidRPr="00190665">
        <w:rPr>
          <w:i/>
          <w:spacing w:val="-6"/>
          <w:szCs w:val="24"/>
        </w:rPr>
        <w:t>н</w:t>
      </w:r>
      <w:r w:rsidRPr="00190665">
        <w:rPr>
          <w:i/>
          <w:spacing w:val="-6"/>
          <w:szCs w:val="24"/>
        </w:rPr>
        <w:t>ции</w:t>
      </w:r>
      <w:r w:rsidRPr="00190665">
        <w:rPr>
          <w:spacing w:val="-6"/>
          <w:szCs w:val="24"/>
        </w:rPr>
        <w:t>.</w:t>
      </w:r>
    </w:p>
    <w:p w:rsidR="00190665" w:rsidRPr="00190665" w:rsidRDefault="00190665" w:rsidP="00190665">
      <w:pPr>
        <w:pStyle w:val="a4"/>
        <w:spacing w:line="312" w:lineRule="auto"/>
        <w:rPr>
          <w:szCs w:val="24"/>
        </w:rPr>
      </w:pPr>
      <w:r w:rsidRPr="00190665">
        <w:rPr>
          <w:szCs w:val="24"/>
        </w:rPr>
        <w:t xml:space="preserve">Для участия в конференции необходимо до </w:t>
      </w:r>
      <w:r w:rsidRPr="00190665">
        <w:rPr>
          <w:b/>
          <w:szCs w:val="24"/>
          <w:u w:val="single"/>
        </w:rPr>
        <w:t xml:space="preserve">25 </w:t>
      </w:r>
      <w:r>
        <w:rPr>
          <w:b/>
          <w:szCs w:val="24"/>
          <w:u w:val="single"/>
        </w:rPr>
        <w:t>апреля</w:t>
      </w:r>
      <w:r w:rsidRPr="00190665">
        <w:rPr>
          <w:b/>
          <w:szCs w:val="24"/>
          <w:u w:val="single"/>
        </w:rPr>
        <w:t xml:space="preserve"> 2012 г.</w:t>
      </w:r>
      <w:r w:rsidRPr="00190665">
        <w:rPr>
          <w:szCs w:val="24"/>
        </w:rPr>
        <w:t xml:space="preserve"> выслать в адрес оргкомитета </w:t>
      </w:r>
      <w:r w:rsidRPr="00190665">
        <w:rPr>
          <w:i/>
          <w:szCs w:val="24"/>
        </w:rPr>
        <w:t>Заявку со сведениями об авторах</w:t>
      </w:r>
      <w:r w:rsidRPr="00190665">
        <w:rPr>
          <w:szCs w:val="24"/>
        </w:rPr>
        <w:t xml:space="preserve"> (приложение 1)</w:t>
      </w:r>
      <w:r>
        <w:rPr>
          <w:szCs w:val="24"/>
        </w:rPr>
        <w:t xml:space="preserve"> и статью, оформленную согласно требованиям</w:t>
      </w:r>
      <w:r w:rsidRPr="00190665">
        <w:rPr>
          <w:szCs w:val="24"/>
        </w:rPr>
        <w:t>.</w:t>
      </w:r>
    </w:p>
    <w:p w:rsidR="00190665" w:rsidRPr="00190665" w:rsidRDefault="00190665" w:rsidP="00190665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pacing w:val="-10"/>
          <w:sz w:val="24"/>
          <w:szCs w:val="24"/>
        </w:rPr>
        <w:t>Заявку направлять по а</w:t>
      </w:r>
      <w:r w:rsidRPr="00190665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190665">
        <w:rPr>
          <w:rFonts w:ascii="Times New Roman" w:hAnsi="Times New Roman" w:cs="Times New Roman"/>
          <w:spacing w:val="-10"/>
          <w:sz w:val="24"/>
          <w:szCs w:val="24"/>
        </w:rPr>
        <w:t>ресу</w:t>
      </w:r>
      <w:r w:rsidRPr="00190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D3B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denis</w:t>
        </w:r>
        <w:r w:rsidRPr="0019066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D3B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1906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3B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06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B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9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C3" w:rsidRPr="00FA38C3" w:rsidRDefault="00FA38C3" w:rsidP="00190665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8C3">
        <w:rPr>
          <w:rFonts w:ascii="Times New Roman" w:hAnsi="Times New Roman" w:cs="Times New Roman"/>
          <w:b/>
          <w:sz w:val="24"/>
          <w:szCs w:val="24"/>
        </w:rPr>
        <w:t>Для сбора статей предлагается следующая тематика</w:t>
      </w:r>
    </w:p>
    <w:p w:rsidR="00190665" w:rsidRPr="0088208A" w:rsidRDefault="00FA38C3" w:rsidP="00190665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08A">
        <w:rPr>
          <w:rFonts w:ascii="Times New Roman" w:hAnsi="Times New Roman" w:cs="Times New Roman"/>
          <w:i/>
          <w:sz w:val="24"/>
          <w:szCs w:val="24"/>
        </w:rPr>
        <w:t>Древн</w:t>
      </w:r>
      <w:r w:rsidR="0088208A" w:rsidRPr="0088208A">
        <w:rPr>
          <w:rFonts w:ascii="Times New Roman" w:hAnsi="Times New Roman" w:cs="Times New Roman"/>
          <w:i/>
          <w:sz w:val="24"/>
          <w:szCs w:val="24"/>
        </w:rPr>
        <w:t>ерусское государство</w:t>
      </w:r>
      <w:r w:rsidRPr="0088208A">
        <w:rPr>
          <w:rFonts w:ascii="Times New Roman" w:hAnsi="Times New Roman" w:cs="Times New Roman"/>
          <w:i/>
          <w:sz w:val="24"/>
          <w:szCs w:val="24"/>
        </w:rPr>
        <w:t xml:space="preserve"> в свете археологических и письменных источников</w:t>
      </w:r>
    </w:p>
    <w:p w:rsidR="00FA38C3" w:rsidRPr="0088208A" w:rsidRDefault="00FA38C3" w:rsidP="00190665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08A">
        <w:rPr>
          <w:rFonts w:ascii="Times New Roman" w:hAnsi="Times New Roman" w:cs="Times New Roman"/>
          <w:i/>
          <w:sz w:val="24"/>
          <w:szCs w:val="24"/>
        </w:rPr>
        <w:t>Личность в истории и личность историка</w:t>
      </w:r>
    </w:p>
    <w:p w:rsidR="00FA38C3" w:rsidRPr="0088208A" w:rsidRDefault="00FA38C3" w:rsidP="00190665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08A">
        <w:rPr>
          <w:rFonts w:ascii="Times New Roman" w:hAnsi="Times New Roman" w:cs="Times New Roman"/>
          <w:i/>
          <w:sz w:val="24"/>
          <w:szCs w:val="24"/>
        </w:rPr>
        <w:t>Средневековый  Восток: история, культура, традиция</w:t>
      </w:r>
    </w:p>
    <w:p w:rsidR="00FA38C3" w:rsidRPr="0088208A" w:rsidRDefault="00FA38C3" w:rsidP="00190665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08A">
        <w:rPr>
          <w:rFonts w:ascii="Times New Roman" w:hAnsi="Times New Roman" w:cs="Times New Roman"/>
          <w:i/>
          <w:sz w:val="24"/>
          <w:szCs w:val="24"/>
        </w:rPr>
        <w:t>Европейская ци</w:t>
      </w:r>
      <w:r w:rsidR="0088208A" w:rsidRPr="0088208A">
        <w:rPr>
          <w:rFonts w:ascii="Times New Roman" w:hAnsi="Times New Roman" w:cs="Times New Roman"/>
          <w:i/>
          <w:sz w:val="24"/>
          <w:szCs w:val="24"/>
        </w:rPr>
        <w:t xml:space="preserve">вилизация на пути от позднего Средневековья к Новейшему времени: внутренние противоречия и мировая экспансия </w:t>
      </w:r>
    </w:p>
    <w:p w:rsidR="0088208A" w:rsidRPr="0088208A" w:rsidRDefault="0088208A" w:rsidP="00190665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08A">
        <w:rPr>
          <w:rFonts w:ascii="Times New Roman" w:hAnsi="Times New Roman" w:cs="Times New Roman"/>
          <w:i/>
          <w:sz w:val="24"/>
          <w:szCs w:val="24"/>
        </w:rPr>
        <w:t>Россия вчера, сегодня, завтра (</w:t>
      </w:r>
      <w:r w:rsidRPr="0088208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8208A">
        <w:rPr>
          <w:rFonts w:ascii="Times New Roman" w:hAnsi="Times New Roman" w:cs="Times New Roman"/>
          <w:i/>
          <w:sz w:val="24"/>
          <w:szCs w:val="24"/>
        </w:rPr>
        <w:t>-</w:t>
      </w:r>
      <w:r w:rsidRPr="0088208A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88208A">
        <w:rPr>
          <w:rFonts w:ascii="Times New Roman" w:hAnsi="Times New Roman" w:cs="Times New Roman"/>
          <w:i/>
          <w:sz w:val="24"/>
          <w:szCs w:val="24"/>
        </w:rPr>
        <w:t xml:space="preserve"> вв.)  </w:t>
      </w: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FA38C3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190665" w:rsidRDefault="00190665" w:rsidP="00190665">
      <w:pPr>
        <w:pStyle w:val="a4"/>
        <w:spacing w:line="240" w:lineRule="auto"/>
        <w:jc w:val="right"/>
        <w:rPr>
          <w:szCs w:val="24"/>
        </w:rPr>
      </w:pPr>
    </w:p>
    <w:p w:rsidR="00190665" w:rsidRPr="00190665" w:rsidRDefault="00190665" w:rsidP="00190665">
      <w:pPr>
        <w:pStyle w:val="a4"/>
        <w:spacing w:line="240" w:lineRule="auto"/>
        <w:jc w:val="right"/>
        <w:rPr>
          <w:szCs w:val="24"/>
        </w:rPr>
      </w:pPr>
      <w:r w:rsidRPr="00190665">
        <w:rPr>
          <w:szCs w:val="24"/>
        </w:rPr>
        <w:t>Приложение 1</w:t>
      </w:r>
    </w:p>
    <w:p w:rsidR="00190665" w:rsidRPr="00190665" w:rsidRDefault="00190665" w:rsidP="00190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ЗАЯВКА</w:t>
      </w:r>
    </w:p>
    <w:p w:rsidR="00190665" w:rsidRPr="00190665" w:rsidRDefault="00190665" w:rsidP="0019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Фамилия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Имя, отчество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Ученая степень, звание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Должность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Место работы (учебы)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Домашний адрес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Телефон/факс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Тема доклада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90665" w:rsidRPr="00190665" w:rsidRDefault="00190665" w:rsidP="001906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90665" w:rsidRPr="00190665" w:rsidRDefault="00190665" w:rsidP="001906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br w:type="page"/>
      </w:r>
      <w:r w:rsidRPr="001906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0665" w:rsidRPr="00190665" w:rsidRDefault="00190665" w:rsidP="001906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ПРАВИЛА ОФОРМЛЕНИЯ</w:t>
      </w:r>
    </w:p>
    <w:p w:rsidR="00190665" w:rsidRPr="00190665" w:rsidRDefault="00190665" w:rsidP="00190665">
      <w:pPr>
        <w:pStyle w:val="a4"/>
        <w:spacing w:line="240" w:lineRule="auto"/>
        <w:rPr>
          <w:szCs w:val="24"/>
        </w:rPr>
      </w:pPr>
    </w:p>
    <w:p w:rsidR="00190665" w:rsidRPr="00190665" w:rsidRDefault="0088208A" w:rsidP="00190665">
      <w:pPr>
        <w:pStyle w:val="a4"/>
        <w:rPr>
          <w:szCs w:val="24"/>
        </w:rPr>
      </w:pPr>
      <w:r>
        <w:rPr>
          <w:szCs w:val="24"/>
        </w:rPr>
        <w:t>Статья</w:t>
      </w:r>
      <w:r w:rsidR="00190665" w:rsidRPr="00190665">
        <w:rPr>
          <w:szCs w:val="24"/>
        </w:rPr>
        <w:t xml:space="preserve"> </w:t>
      </w:r>
      <w:r w:rsidRPr="00190665">
        <w:rPr>
          <w:szCs w:val="24"/>
        </w:rPr>
        <w:t>мож</w:t>
      </w:r>
      <w:r>
        <w:rPr>
          <w:szCs w:val="24"/>
        </w:rPr>
        <w:t>ет</w:t>
      </w:r>
      <w:r w:rsidR="00190665" w:rsidRPr="00190665">
        <w:rPr>
          <w:szCs w:val="24"/>
        </w:rPr>
        <w:t xml:space="preserve"> включать </w:t>
      </w:r>
      <w:r>
        <w:rPr>
          <w:szCs w:val="24"/>
        </w:rPr>
        <w:t xml:space="preserve">от 3-х </w:t>
      </w:r>
      <w:r w:rsidR="00190665" w:rsidRPr="00190665">
        <w:rPr>
          <w:szCs w:val="24"/>
        </w:rPr>
        <w:t xml:space="preserve">до </w:t>
      </w:r>
      <w:r>
        <w:rPr>
          <w:szCs w:val="24"/>
        </w:rPr>
        <w:t>1</w:t>
      </w:r>
      <w:r w:rsidR="00190665" w:rsidRPr="00190665">
        <w:rPr>
          <w:szCs w:val="24"/>
        </w:rPr>
        <w:t>5-ти стр</w:t>
      </w:r>
      <w:r w:rsidR="00190665" w:rsidRPr="00190665">
        <w:rPr>
          <w:szCs w:val="24"/>
        </w:rPr>
        <w:t>а</w:t>
      </w:r>
      <w:r w:rsidR="00190665" w:rsidRPr="00190665">
        <w:rPr>
          <w:szCs w:val="24"/>
        </w:rPr>
        <w:t>ниц текста.</w:t>
      </w:r>
    </w:p>
    <w:p w:rsidR="00190665" w:rsidRPr="00190665" w:rsidRDefault="00190665" w:rsidP="00190665">
      <w:pPr>
        <w:pStyle w:val="a4"/>
        <w:rPr>
          <w:szCs w:val="24"/>
        </w:rPr>
      </w:pPr>
      <w:r w:rsidRPr="00190665">
        <w:rPr>
          <w:szCs w:val="24"/>
        </w:rPr>
        <w:t xml:space="preserve">Тип файла – Документ </w:t>
      </w:r>
      <w:proofErr w:type="spellStart"/>
      <w:r w:rsidRPr="00190665">
        <w:rPr>
          <w:szCs w:val="24"/>
        </w:rPr>
        <w:t>Word</w:t>
      </w:r>
      <w:proofErr w:type="spellEnd"/>
      <w:r w:rsidRPr="00190665">
        <w:rPr>
          <w:szCs w:val="24"/>
        </w:rPr>
        <w:t xml:space="preserve"> (*.</w:t>
      </w:r>
      <w:proofErr w:type="spellStart"/>
      <w:r w:rsidRPr="00190665">
        <w:rPr>
          <w:szCs w:val="24"/>
        </w:rPr>
        <w:t>doc</w:t>
      </w:r>
      <w:proofErr w:type="spellEnd"/>
      <w:r w:rsidRPr="00190665">
        <w:rPr>
          <w:szCs w:val="24"/>
        </w:rPr>
        <w:t xml:space="preserve">), </w:t>
      </w:r>
      <w:r w:rsidRPr="00190665">
        <w:rPr>
          <w:szCs w:val="24"/>
          <w:u w:val="single"/>
        </w:rPr>
        <w:t>*.</w:t>
      </w:r>
      <w:proofErr w:type="spellStart"/>
      <w:r w:rsidRPr="00190665">
        <w:rPr>
          <w:szCs w:val="24"/>
          <w:u w:val="single"/>
        </w:rPr>
        <w:t>docx</w:t>
      </w:r>
      <w:proofErr w:type="spellEnd"/>
      <w:r w:rsidRPr="00190665">
        <w:rPr>
          <w:szCs w:val="24"/>
          <w:u w:val="single"/>
        </w:rPr>
        <w:t xml:space="preserve"> – не допускается</w:t>
      </w:r>
      <w:r w:rsidRPr="00190665">
        <w:rPr>
          <w:szCs w:val="24"/>
        </w:rPr>
        <w:t xml:space="preserve">! Шрифт – </w:t>
      </w:r>
      <w:proofErr w:type="spellStart"/>
      <w:r w:rsidRPr="00190665">
        <w:rPr>
          <w:szCs w:val="24"/>
        </w:rPr>
        <w:t>Times</w:t>
      </w:r>
      <w:proofErr w:type="spellEnd"/>
      <w:r w:rsidRPr="00190665">
        <w:rPr>
          <w:szCs w:val="24"/>
        </w:rPr>
        <w:t xml:space="preserve"> </w:t>
      </w:r>
      <w:proofErr w:type="spellStart"/>
      <w:r w:rsidRPr="00190665">
        <w:rPr>
          <w:szCs w:val="24"/>
        </w:rPr>
        <w:t>New</w:t>
      </w:r>
      <w:proofErr w:type="spellEnd"/>
      <w:r w:rsidRPr="00190665">
        <w:rPr>
          <w:szCs w:val="24"/>
        </w:rPr>
        <w:t xml:space="preserve"> </w:t>
      </w:r>
      <w:proofErr w:type="spellStart"/>
      <w:r w:rsidRPr="00190665">
        <w:rPr>
          <w:szCs w:val="24"/>
        </w:rPr>
        <w:t>Roman</w:t>
      </w:r>
      <w:proofErr w:type="spellEnd"/>
      <w:r w:rsidRPr="00190665">
        <w:rPr>
          <w:szCs w:val="24"/>
        </w:rPr>
        <w:t>; кегль 14; межстрочный интервал одинарный. Все поля по 2 см.</w:t>
      </w:r>
    </w:p>
    <w:p w:rsidR="00190665" w:rsidRPr="00190665" w:rsidRDefault="00190665" w:rsidP="00190665">
      <w:pPr>
        <w:pStyle w:val="a4"/>
        <w:rPr>
          <w:szCs w:val="24"/>
        </w:rPr>
      </w:pPr>
      <w:r w:rsidRPr="00190665">
        <w:rPr>
          <w:szCs w:val="24"/>
        </w:rPr>
        <w:t>Заглавие дается прописными буквами полужирным шрифтом, ниже – инициалы и фамилия автора (авторов), на следующей строке – место работы а</w:t>
      </w:r>
      <w:r w:rsidRPr="00190665">
        <w:rPr>
          <w:szCs w:val="24"/>
        </w:rPr>
        <w:t>в</w:t>
      </w:r>
      <w:r w:rsidRPr="00190665">
        <w:rPr>
          <w:szCs w:val="24"/>
        </w:rPr>
        <w:t>тора (авторов) (</w:t>
      </w:r>
      <w:proofErr w:type="gramStart"/>
      <w:r w:rsidRPr="00190665">
        <w:rPr>
          <w:szCs w:val="24"/>
        </w:rPr>
        <w:t>см</w:t>
      </w:r>
      <w:proofErr w:type="gramEnd"/>
      <w:r w:rsidRPr="00190665">
        <w:rPr>
          <w:szCs w:val="24"/>
        </w:rPr>
        <w:t>. пример).</w:t>
      </w:r>
    </w:p>
    <w:p w:rsidR="00190665" w:rsidRPr="00190665" w:rsidRDefault="00190665" w:rsidP="00190665">
      <w:pPr>
        <w:pStyle w:val="a4"/>
        <w:rPr>
          <w:szCs w:val="24"/>
        </w:rPr>
      </w:pPr>
      <w:r w:rsidRPr="00190665">
        <w:rPr>
          <w:szCs w:val="24"/>
        </w:rPr>
        <w:t>Сноски в тексте помечаются порядковым номером в круглых скобках арабской цифрой, текст сноски приводится после текста тезисов под надп</w:t>
      </w:r>
      <w:r w:rsidRPr="00190665">
        <w:rPr>
          <w:szCs w:val="24"/>
        </w:rPr>
        <w:t>и</w:t>
      </w:r>
      <w:r w:rsidRPr="00190665">
        <w:rPr>
          <w:szCs w:val="24"/>
        </w:rPr>
        <w:t>сью «ПРИМЕЧАНИЯ» 12-м кеглем, без абзаца (</w:t>
      </w:r>
      <w:proofErr w:type="gramStart"/>
      <w:r w:rsidRPr="00190665">
        <w:rPr>
          <w:szCs w:val="24"/>
        </w:rPr>
        <w:t>см</w:t>
      </w:r>
      <w:proofErr w:type="gramEnd"/>
      <w:r w:rsidRPr="00190665">
        <w:rPr>
          <w:szCs w:val="24"/>
        </w:rPr>
        <w:t>. пр</w:t>
      </w:r>
      <w:r w:rsidRPr="00190665">
        <w:rPr>
          <w:szCs w:val="24"/>
        </w:rPr>
        <w:t>и</w:t>
      </w:r>
      <w:r w:rsidRPr="00190665">
        <w:rPr>
          <w:szCs w:val="24"/>
        </w:rPr>
        <w:t>мер).</w:t>
      </w:r>
    </w:p>
    <w:p w:rsidR="00190665" w:rsidRPr="00190665" w:rsidRDefault="00190665" w:rsidP="00190665">
      <w:pPr>
        <w:pStyle w:val="a4"/>
        <w:rPr>
          <w:szCs w:val="24"/>
        </w:rPr>
      </w:pPr>
      <w:r w:rsidRPr="00190665">
        <w:rPr>
          <w:szCs w:val="24"/>
        </w:rPr>
        <w:t xml:space="preserve">Текст сноски набирается обычным шрифтом. </w:t>
      </w:r>
      <w:r w:rsidRPr="00190665">
        <w:rPr>
          <w:b/>
          <w:szCs w:val="24"/>
          <w:u w:val="single"/>
        </w:rPr>
        <w:t>Не допускаются</w:t>
      </w:r>
      <w:r w:rsidRPr="00190665">
        <w:rPr>
          <w:szCs w:val="24"/>
        </w:rPr>
        <w:t xml:space="preserve"> использование функции </w:t>
      </w:r>
      <w:proofErr w:type="spellStart"/>
      <w:r w:rsidRPr="00190665">
        <w:rPr>
          <w:szCs w:val="24"/>
        </w:rPr>
        <w:t>Word</w:t>
      </w:r>
      <w:proofErr w:type="spellEnd"/>
      <w:r w:rsidRPr="00190665">
        <w:rPr>
          <w:szCs w:val="24"/>
        </w:rPr>
        <w:t xml:space="preserve"> «сноски», нумерация страниц и другие к</w:t>
      </w:r>
      <w:r w:rsidRPr="00190665">
        <w:rPr>
          <w:szCs w:val="24"/>
        </w:rPr>
        <w:t>о</w:t>
      </w:r>
      <w:r w:rsidRPr="00190665">
        <w:rPr>
          <w:szCs w:val="24"/>
        </w:rPr>
        <w:t>лонтитулы.</w:t>
      </w:r>
    </w:p>
    <w:p w:rsidR="00190665" w:rsidRPr="00190665" w:rsidRDefault="00190665" w:rsidP="001906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Пример оформления тезисов: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65">
        <w:rPr>
          <w:rFonts w:ascii="Times New Roman" w:hAnsi="Times New Roman" w:cs="Times New Roman"/>
          <w:b/>
          <w:sz w:val="24"/>
          <w:szCs w:val="24"/>
        </w:rPr>
        <w:t>«ГОСУДАРСТВО – ЭТО Я»: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65">
        <w:rPr>
          <w:rFonts w:ascii="Times New Roman" w:hAnsi="Times New Roman" w:cs="Times New Roman"/>
          <w:b/>
          <w:sz w:val="24"/>
          <w:szCs w:val="24"/>
        </w:rPr>
        <w:t xml:space="preserve">ИНСТИТУТЫ ВЛАСТИ ВО ФРАНЦИИ В 60–80-е гг. XVII </w:t>
      </w:r>
      <w:proofErr w:type="gramStart"/>
      <w:r w:rsidRPr="001906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90665">
        <w:rPr>
          <w:rFonts w:ascii="Times New Roman" w:hAnsi="Times New Roman" w:cs="Times New Roman"/>
          <w:b/>
          <w:sz w:val="24"/>
          <w:szCs w:val="24"/>
        </w:rPr>
        <w:t>.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И.П. Сидоров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Воронежский институт социального прогресса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 xml:space="preserve">Франция во времена правления Людовика </w:t>
      </w:r>
      <w:r w:rsidRPr="0019066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90665">
        <w:rPr>
          <w:rFonts w:ascii="Times New Roman" w:hAnsi="Times New Roman" w:cs="Times New Roman"/>
          <w:sz w:val="24"/>
          <w:szCs w:val="24"/>
        </w:rPr>
        <w:t xml:space="preserve"> переживала апогей абс</w:t>
      </w:r>
      <w:r w:rsidRPr="00190665">
        <w:rPr>
          <w:rFonts w:ascii="Times New Roman" w:hAnsi="Times New Roman" w:cs="Times New Roman"/>
          <w:sz w:val="24"/>
          <w:szCs w:val="24"/>
        </w:rPr>
        <w:t>о</w:t>
      </w:r>
      <w:r w:rsidRPr="00190665">
        <w:rPr>
          <w:rFonts w:ascii="Times New Roman" w:hAnsi="Times New Roman" w:cs="Times New Roman"/>
          <w:sz w:val="24"/>
          <w:szCs w:val="24"/>
        </w:rPr>
        <w:t>лютизма (1).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ПРИМЕЧАНИЯ:</w:t>
      </w:r>
    </w:p>
    <w:p w:rsidR="00190665" w:rsidRPr="00190665" w:rsidRDefault="00190665" w:rsidP="0019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1.</w:t>
      </w:r>
      <w:r w:rsidRPr="001906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0665">
        <w:rPr>
          <w:rFonts w:ascii="Times New Roman" w:hAnsi="Times New Roman" w:cs="Times New Roman"/>
          <w:sz w:val="24"/>
          <w:szCs w:val="24"/>
        </w:rPr>
        <w:t xml:space="preserve">Кузнецов П.И. Франция в </w:t>
      </w:r>
      <w:r w:rsidRPr="0019066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90665">
        <w:rPr>
          <w:rFonts w:ascii="Times New Roman" w:hAnsi="Times New Roman" w:cs="Times New Roman"/>
          <w:sz w:val="24"/>
          <w:szCs w:val="24"/>
        </w:rPr>
        <w:t>-</w:t>
      </w:r>
      <w:r w:rsidRPr="001906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90665">
        <w:rPr>
          <w:rFonts w:ascii="Times New Roman" w:hAnsi="Times New Roman" w:cs="Times New Roman"/>
          <w:sz w:val="24"/>
          <w:szCs w:val="24"/>
        </w:rPr>
        <w:t xml:space="preserve"> вв. М., 1969. С.7.</w:t>
      </w:r>
    </w:p>
    <w:p w:rsidR="00190665" w:rsidRPr="00190665" w:rsidRDefault="00190665" w:rsidP="00190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665" w:rsidRPr="00190665" w:rsidRDefault="00190665" w:rsidP="001906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Авторские тексты печатаются в оригинальном виде, редактирование и корректура публикаций не предусмотрены.</w:t>
      </w:r>
    </w:p>
    <w:p w:rsidR="000C2628" w:rsidRPr="00190665" w:rsidRDefault="000C2628">
      <w:pPr>
        <w:rPr>
          <w:rFonts w:ascii="Times New Roman" w:hAnsi="Times New Roman" w:cs="Times New Roman"/>
          <w:sz w:val="24"/>
          <w:szCs w:val="24"/>
        </w:rPr>
      </w:pPr>
    </w:p>
    <w:sectPr w:rsidR="000C2628" w:rsidRPr="00190665" w:rsidSect="005C2E0F">
      <w:pgSz w:w="11909" w:h="16834"/>
      <w:pgMar w:top="851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0665"/>
    <w:rsid w:val="000C2628"/>
    <w:rsid w:val="00190665"/>
    <w:rsid w:val="0088208A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665"/>
    <w:rPr>
      <w:color w:val="0000FF"/>
      <w:u w:val="single"/>
    </w:rPr>
  </w:style>
  <w:style w:type="paragraph" w:styleId="a4">
    <w:name w:val="Body Text Indent"/>
    <w:basedOn w:val="a"/>
    <w:link w:val="a5"/>
    <w:rsid w:val="001906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190665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-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2012-01-22T08:41:00Z</dcterms:created>
  <dcterms:modified xsi:type="dcterms:W3CDTF">2012-01-22T09:13:00Z</dcterms:modified>
</cp:coreProperties>
</file>