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091F" w14:textId="78C86597" w:rsidR="00C4756A" w:rsidRDefault="00E6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9B5EDD">
        <w:rPr>
          <w:rFonts w:ascii="Times New Roman" w:hAnsi="Times New Roman" w:cs="Times New Roman"/>
          <w:sz w:val="24"/>
          <w:szCs w:val="24"/>
        </w:rPr>
        <w:t>№ _____ от ___________</w:t>
      </w:r>
    </w:p>
    <w:p w14:paraId="65054D3A" w14:textId="0C142324" w:rsidR="009B5EDD" w:rsidRPr="00762857" w:rsidRDefault="009B5EDD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285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2723D7FA" w14:textId="7B94C729" w:rsidR="00305721" w:rsidRPr="00762857" w:rsidRDefault="00305721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2857">
        <w:rPr>
          <w:rFonts w:ascii="Times New Roman" w:hAnsi="Times New Roman" w:cs="Times New Roman"/>
          <w:b/>
          <w:bCs/>
          <w:sz w:val="24"/>
          <w:szCs w:val="24"/>
        </w:rPr>
        <w:t>Директор Федерального государственного</w:t>
      </w:r>
    </w:p>
    <w:p w14:paraId="74360FED" w14:textId="15A95ABF" w:rsidR="00305721" w:rsidRPr="00762857" w:rsidRDefault="00305721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2857">
        <w:rPr>
          <w:rFonts w:ascii="Times New Roman" w:hAnsi="Times New Roman" w:cs="Times New Roman"/>
          <w:b/>
          <w:bCs/>
          <w:sz w:val="24"/>
          <w:szCs w:val="24"/>
        </w:rPr>
        <w:t>бюджетного учреждения науки</w:t>
      </w:r>
    </w:p>
    <w:p w14:paraId="567BCC4E" w14:textId="1F02BFD5" w:rsidR="001B0BEA" w:rsidRPr="00762857" w:rsidRDefault="001B0BEA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2857">
        <w:rPr>
          <w:rFonts w:ascii="Times New Roman" w:hAnsi="Times New Roman" w:cs="Times New Roman"/>
          <w:b/>
          <w:bCs/>
          <w:sz w:val="24"/>
          <w:szCs w:val="24"/>
        </w:rPr>
        <w:t>Института российской истории Российской академии наук</w:t>
      </w:r>
    </w:p>
    <w:p w14:paraId="0B7457FE" w14:textId="77777777" w:rsidR="00762857" w:rsidRPr="00762857" w:rsidRDefault="00762857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E936D" w14:textId="7963FDFF" w:rsidR="001B0BEA" w:rsidRDefault="001B0BEA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2857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="00762857" w:rsidRPr="00762857">
        <w:rPr>
          <w:rFonts w:ascii="Times New Roman" w:hAnsi="Times New Roman" w:cs="Times New Roman"/>
          <w:b/>
          <w:bCs/>
          <w:sz w:val="24"/>
          <w:szCs w:val="24"/>
        </w:rPr>
        <w:t>Петров Ю.А.</w:t>
      </w:r>
    </w:p>
    <w:p w14:paraId="539DE0B6" w14:textId="77777777" w:rsidR="00762857" w:rsidRDefault="00762857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A25D" w14:textId="77777777" w:rsidR="00762857" w:rsidRDefault="00762857" w:rsidP="0076285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6B1FC" w14:textId="6DBA22CE" w:rsidR="00762857" w:rsidRDefault="00482FA1" w:rsidP="008257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0A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противодействию коррупции Института </w:t>
      </w:r>
      <w:r w:rsidR="007340B9" w:rsidRPr="0082570A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истории РАН на </w:t>
      </w:r>
      <w:r w:rsidR="005F6894" w:rsidRPr="0082570A">
        <w:rPr>
          <w:rFonts w:ascii="Times New Roman" w:hAnsi="Times New Roman" w:cs="Times New Roman"/>
          <w:b/>
          <w:bCs/>
          <w:sz w:val="24"/>
          <w:szCs w:val="24"/>
        </w:rPr>
        <w:t>2025 год</w:t>
      </w:r>
    </w:p>
    <w:p w14:paraId="36426C8E" w14:textId="77777777" w:rsidR="00886B17" w:rsidRDefault="00886B17" w:rsidP="008257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2787"/>
        <w:gridCol w:w="2912"/>
        <w:gridCol w:w="2912"/>
      </w:tblGrid>
      <w:tr w:rsidR="00886B17" w14:paraId="6F6B01D5" w14:textId="77777777" w:rsidTr="00E66334">
        <w:tc>
          <w:tcPr>
            <w:tcW w:w="704" w:type="dxa"/>
          </w:tcPr>
          <w:p w14:paraId="5813C5BD" w14:textId="66B5D4B7" w:rsidR="00886B17" w:rsidRPr="00E66334" w:rsidRDefault="00E66334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14:paraId="0995B722" w14:textId="4C12FF98" w:rsidR="00886B17" w:rsidRDefault="00E66334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87" w:type="dxa"/>
          </w:tcPr>
          <w:p w14:paraId="4F9F542A" w14:textId="4918066B" w:rsidR="00886B17" w:rsidRDefault="00E66334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12" w:type="dxa"/>
          </w:tcPr>
          <w:p w14:paraId="2E6CADAB" w14:textId="7C4811D3" w:rsidR="00886B17" w:rsidRDefault="00E66334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12" w:type="dxa"/>
          </w:tcPr>
          <w:p w14:paraId="1A4F4DDE" w14:textId="36819DE3" w:rsidR="00886B17" w:rsidRDefault="00D10DE9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886B17" w14:paraId="77CF1E62" w14:textId="77777777" w:rsidTr="00E66334">
        <w:tc>
          <w:tcPr>
            <w:tcW w:w="704" w:type="dxa"/>
          </w:tcPr>
          <w:p w14:paraId="77322D74" w14:textId="0F6FB5CF" w:rsidR="00886B17" w:rsidRDefault="00D10DE9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14:paraId="5B06BCB1" w14:textId="1F811640" w:rsidR="00886B17" w:rsidRDefault="00351E3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 работниками, замещающими должности, включенные в Перечень </w:t>
            </w:r>
            <w:r w:rsidR="005D05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в организациях, созданных для выполнения задач, поставленных перед Министерством науки и высшего образования </w:t>
            </w:r>
            <w:r w:rsidR="00EB1F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при назначении на которые граждане и при замещении которых работники </w:t>
            </w:r>
            <w:r w:rsidR="00683136">
              <w:rPr>
                <w:rFonts w:ascii="Times New Roman" w:hAnsi="Times New Roman" w:cs="Times New Roman"/>
                <w:sz w:val="24"/>
                <w:szCs w:val="24"/>
              </w:rPr>
              <w:t>обязаны представлять сведения о своих доходах, расходах, об имуществе и обязательствах</w:t>
            </w:r>
            <w:r w:rsidR="008933C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характера, а также сведения о доходах, расходах, об имуществе и обязательствах имущественного характера</w:t>
            </w:r>
            <w:r w:rsidR="00023AE7">
              <w:rPr>
                <w:rFonts w:ascii="Times New Roman" w:hAnsi="Times New Roman" w:cs="Times New Roman"/>
                <w:sz w:val="24"/>
                <w:szCs w:val="24"/>
              </w:rPr>
              <w:t xml:space="preserve"> своих супруги (супруга) и несовершеннолетних детей, утвержде</w:t>
            </w:r>
            <w:r w:rsidR="003158D1">
              <w:rPr>
                <w:rFonts w:ascii="Times New Roman" w:hAnsi="Times New Roman" w:cs="Times New Roman"/>
                <w:sz w:val="24"/>
                <w:szCs w:val="24"/>
              </w:rPr>
              <w:t xml:space="preserve">нный приказов Министерства от 26 июля 2019 г. № 533 (далее – Перечень должностей), </w:t>
            </w:r>
            <w:r w:rsidR="00F4257C">
              <w:rPr>
                <w:rFonts w:ascii="Times New Roman" w:hAnsi="Times New Roman" w:cs="Times New Roman"/>
                <w:sz w:val="24"/>
                <w:szCs w:val="24"/>
              </w:rPr>
              <w:t>и лицам, претендующими на замещение указанных должностей, с использованием специального программного обеспечения «Справка БК»</w:t>
            </w:r>
          </w:p>
        </w:tc>
        <w:tc>
          <w:tcPr>
            <w:tcW w:w="2787" w:type="dxa"/>
          </w:tcPr>
          <w:p w14:paraId="2C81AE64" w14:textId="5F0F7F1A" w:rsidR="00886B17" w:rsidRDefault="005C42D0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ИРИ РАН (далее – Комиссия) </w:t>
            </w:r>
          </w:p>
        </w:tc>
        <w:tc>
          <w:tcPr>
            <w:tcW w:w="2912" w:type="dxa"/>
          </w:tcPr>
          <w:p w14:paraId="060BEEE0" w14:textId="1F8A1C27" w:rsidR="00886B17" w:rsidRDefault="005C42D0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апреля</w:t>
            </w:r>
          </w:p>
        </w:tc>
        <w:tc>
          <w:tcPr>
            <w:tcW w:w="2912" w:type="dxa"/>
          </w:tcPr>
          <w:p w14:paraId="12D7B1DD" w14:textId="4C0E5740" w:rsidR="00886B17" w:rsidRDefault="005C42D0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работниками обязанности по представлению сведений о доходах </w:t>
            </w:r>
          </w:p>
        </w:tc>
      </w:tr>
      <w:tr w:rsidR="00886B17" w14:paraId="26966FC2" w14:textId="77777777" w:rsidTr="00E66334">
        <w:tc>
          <w:tcPr>
            <w:tcW w:w="704" w:type="dxa"/>
          </w:tcPr>
          <w:p w14:paraId="5FCD9128" w14:textId="72088317" w:rsidR="00886B17" w:rsidRDefault="00D10DE9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</w:tcPr>
          <w:p w14:paraId="6C469999" w14:textId="2B1C2D23" w:rsidR="00886B17" w:rsidRDefault="005C758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и размещение сведений о доходах, предоставленных работниками, на официальном сайте Института</w:t>
            </w:r>
          </w:p>
        </w:tc>
        <w:tc>
          <w:tcPr>
            <w:tcW w:w="2787" w:type="dxa"/>
          </w:tcPr>
          <w:p w14:paraId="6B7F7C43" w14:textId="3B48B43B" w:rsidR="00886B17" w:rsidRDefault="00D125B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ученый секретарь </w:t>
            </w:r>
          </w:p>
        </w:tc>
        <w:tc>
          <w:tcPr>
            <w:tcW w:w="2912" w:type="dxa"/>
          </w:tcPr>
          <w:p w14:paraId="14CF15F2" w14:textId="77B2746B" w:rsidR="00886B17" w:rsidRDefault="00EA12FA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истечение срока, установленного для подачи указанных сведений </w:t>
            </w:r>
          </w:p>
        </w:tc>
        <w:tc>
          <w:tcPr>
            <w:tcW w:w="2912" w:type="dxa"/>
          </w:tcPr>
          <w:p w14:paraId="6789A546" w14:textId="41042AEF" w:rsidR="00886B17" w:rsidRDefault="0047665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 деятельности по профилактике коррупционных правонарушений в Институте </w:t>
            </w:r>
          </w:p>
        </w:tc>
      </w:tr>
      <w:tr w:rsidR="00886B17" w14:paraId="72C8B861" w14:textId="77777777" w:rsidTr="00E66334">
        <w:tc>
          <w:tcPr>
            <w:tcW w:w="704" w:type="dxa"/>
          </w:tcPr>
          <w:p w14:paraId="744A2C95" w14:textId="0313B1ED" w:rsidR="00886B17" w:rsidRDefault="00D10DE9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14:paraId="5C9D386D" w14:textId="4A3D5B27" w:rsidR="00886B17" w:rsidRDefault="008B3F6C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работниками Института с подготовкой доклада об итогах соответствующей декларационной кампании</w:t>
            </w:r>
          </w:p>
        </w:tc>
        <w:tc>
          <w:tcPr>
            <w:tcW w:w="2787" w:type="dxa"/>
          </w:tcPr>
          <w:p w14:paraId="168AA7CF" w14:textId="446B4AE5" w:rsidR="00886B17" w:rsidRDefault="00D125B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912" w:type="dxa"/>
          </w:tcPr>
          <w:p w14:paraId="60546D7D" w14:textId="78E44FFA" w:rsidR="00886B17" w:rsidRDefault="00EA12FA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октября </w:t>
            </w:r>
          </w:p>
        </w:tc>
        <w:tc>
          <w:tcPr>
            <w:tcW w:w="2912" w:type="dxa"/>
          </w:tcPr>
          <w:p w14:paraId="21F94494" w14:textId="03602E61" w:rsidR="00886B17" w:rsidRDefault="0047665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об итогах соответствующей деклара</w:t>
            </w:r>
            <w:r w:rsidR="00F826C2">
              <w:rPr>
                <w:rFonts w:ascii="Times New Roman" w:hAnsi="Times New Roman" w:cs="Times New Roman"/>
                <w:sz w:val="24"/>
                <w:szCs w:val="24"/>
              </w:rPr>
              <w:t>ционной кампании. Оперативное реагирование на ставшие известные факты коррупционных правонарушений</w:t>
            </w:r>
          </w:p>
        </w:tc>
      </w:tr>
      <w:tr w:rsidR="00886B17" w14:paraId="4F86DB1C" w14:textId="77777777" w:rsidTr="00E66334">
        <w:tc>
          <w:tcPr>
            <w:tcW w:w="704" w:type="dxa"/>
          </w:tcPr>
          <w:p w14:paraId="1956608B" w14:textId="63EB45B8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14:paraId="21C27F5A" w14:textId="4FDEBF4B" w:rsidR="00886B17" w:rsidRDefault="008B3F6C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предусмотренном нормативными правовыми актами Российской Федерации, проверок по случаям несоблюдения гражданскими </w:t>
            </w:r>
            <w:r w:rsidR="0020541D">
              <w:rPr>
                <w:rFonts w:ascii="Times New Roman" w:hAnsi="Times New Roman" w:cs="Times New Roman"/>
                <w:sz w:val="24"/>
                <w:szCs w:val="24"/>
              </w:rPr>
              <w:t>служащими и работниками запретов, ограничений и неисполнения обязанностей, установленных в целях противодействия коррупции, в том числе проверок</w:t>
            </w:r>
            <w:r w:rsidR="00913EC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представляемых ими сведений о доходах, расходах, об имуществе </w:t>
            </w:r>
            <w:r w:rsidR="00755BF9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</w:t>
            </w:r>
          </w:p>
        </w:tc>
        <w:tc>
          <w:tcPr>
            <w:tcW w:w="2787" w:type="dxa"/>
          </w:tcPr>
          <w:p w14:paraId="3D9C64C8" w14:textId="5E872F24" w:rsidR="00886B17" w:rsidRDefault="00D125B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B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912" w:type="dxa"/>
          </w:tcPr>
          <w:p w14:paraId="33D31244" w14:textId="77163E01" w:rsidR="00886B17" w:rsidRDefault="004B5BD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 (при наличии оснований)</w:t>
            </w:r>
          </w:p>
        </w:tc>
        <w:tc>
          <w:tcPr>
            <w:tcW w:w="2912" w:type="dxa"/>
          </w:tcPr>
          <w:p w14:paraId="43708ABA" w14:textId="5939359F" w:rsidR="00886B17" w:rsidRDefault="00F826C2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гражданскими </w:t>
            </w:r>
            <w:r w:rsidR="003144D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работниками законодательства Российской Федерации о противодействии коррупции, принятие </w:t>
            </w:r>
            <w:r w:rsidR="0036548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своевременных и действенных мер по выявленным нарушениям </w:t>
            </w:r>
          </w:p>
        </w:tc>
      </w:tr>
      <w:tr w:rsidR="00886B17" w14:paraId="3F80A4C1" w14:textId="77777777" w:rsidTr="00E66334">
        <w:tc>
          <w:tcPr>
            <w:tcW w:w="704" w:type="dxa"/>
          </w:tcPr>
          <w:p w14:paraId="03909D56" w14:textId="1AC86998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14:paraId="5DF0AFC0" w14:textId="1FEAD6D4" w:rsidR="00886B17" w:rsidRDefault="00755BF9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оценка коррупционных </w:t>
            </w:r>
            <w:r w:rsidR="00A7599A">
              <w:rPr>
                <w:rFonts w:ascii="Times New Roman" w:hAnsi="Times New Roman" w:cs="Times New Roman"/>
                <w:sz w:val="24"/>
                <w:szCs w:val="24"/>
              </w:rPr>
              <w:t>рисков, возникающих при реализации Институтом российской истории РАН своих функций, в том числе при реализации проектов (программ) Института</w:t>
            </w:r>
          </w:p>
        </w:tc>
        <w:tc>
          <w:tcPr>
            <w:tcW w:w="2787" w:type="dxa"/>
          </w:tcPr>
          <w:p w14:paraId="75934BD6" w14:textId="7CF35D32" w:rsidR="00886B17" w:rsidRDefault="00D125B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B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912" w:type="dxa"/>
          </w:tcPr>
          <w:p w14:paraId="2ED150F2" w14:textId="56BD91DD" w:rsidR="00886B17" w:rsidRDefault="004B5BD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декабрь </w:t>
            </w:r>
          </w:p>
        </w:tc>
        <w:tc>
          <w:tcPr>
            <w:tcW w:w="2912" w:type="dxa"/>
          </w:tcPr>
          <w:p w14:paraId="2F1B25AA" w14:textId="5ACF7BA1" w:rsidR="00886B17" w:rsidRDefault="0036548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</w:t>
            </w:r>
            <w:r w:rsidR="00D539E6">
              <w:rPr>
                <w:rFonts w:ascii="Times New Roman" w:hAnsi="Times New Roman" w:cs="Times New Roman"/>
                <w:sz w:val="24"/>
                <w:szCs w:val="24"/>
              </w:rPr>
              <w:t>риски,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коррупционно-опасных функций</w:t>
            </w:r>
            <w:r w:rsidR="00D539E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предложения по </w:t>
            </w:r>
            <w:r w:rsidR="00D5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минимизации коррупционных рисков и принятию иных </w:t>
            </w:r>
            <w:r w:rsidR="006B7F94">
              <w:rPr>
                <w:rFonts w:ascii="Times New Roman" w:hAnsi="Times New Roman" w:cs="Times New Roman"/>
                <w:sz w:val="24"/>
                <w:szCs w:val="24"/>
              </w:rPr>
              <w:t>конкретных мер, в том числе по выработке (совершенствованию) механизмов профилактики коррупции при реализации проектов (программ) Института</w:t>
            </w:r>
            <w:r w:rsidR="00D5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B17" w14:paraId="4A886CF7" w14:textId="77777777" w:rsidTr="00E66334">
        <w:tc>
          <w:tcPr>
            <w:tcW w:w="704" w:type="dxa"/>
          </w:tcPr>
          <w:p w14:paraId="542350A9" w14:textId="10EB252B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</w:tcPr>
          <w:p w14:paraId="69DA433A" w14:textId="735ABF08" w:rsidR="00886B17" w:rsidRDefault="00A7599A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на заседании Комиссии Института </w:t>
            </w:r>
            <w:r w:rsidR="00DC13D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истории РАН </w:t>
            </w:r>
            <w:r w:rsidR="0015341F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к должностному поведению и урегулированию конфликта интересов, принимаемых в Институте</w:t>
            </w:r>
            <w:r w:rsidR="000B6E3B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коррупции, в том числе реализации настоящего плана противодействия коррупции </w:t>
            </w:r>
          </w:p>
        </w:tc>
        <w:tc>
          <w:tcPr>
            <w:tcW w:w="2787" w:type="dxa"/>
          </w:tcPr>
          <w:p w14:paraId="7551F995" w14:textId="12136F2B" w:rsidR="00886B17" w:rsidRDefault="0033756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912" w:type="dxa"/>
          </w:tcPr>
          <w:p w14:paraId="64E0D073" w14:textId="601E5462" w:rsidR="00886B17" w:rsidRDefault="0060147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73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2912" w:type="dxa"/>
          </w:tcPr>
          <w:p w14:paraId="1FA9A76B" w14:textId="53FE4F32" w:rsidR="00886B17" w:rsidRDefault="006B7F94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Комиссии. Оценка качества реализованных в отчетном периоде мер по профилактике </w:t>
            </w:r>
            <w:r w:rsidR="002C296C">
              <w:rPr>
                <w:rFonts w:ascii="Times New Roman" w:hAnsi="Times New Roman" w:cs="Times New Roman"/>
                <w:sz w:val="24"/>
                <w:szCs w:val="24"/>
              </w:rPr>
              <w:t>коррупции в Институте</w:t>
            </w:r>
          </w:p>
        </w:tc>
      </w:tr>
      <w:tr w:rsidR="00886B17" w14:paraId="103FB851" w14:textId="77777777" w:rsidTr="00E66334">
        <w:tc>
          <w:tcPr>
            <w:tcW w:w="704" w:type="dxa"/>
          </w:tcPr>
          <w:p w14:paraId="739CDE75" w14:textId="53F29808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640F300E" w14:textId="37B5992B" w:rsidR="00886B17" w:rsidRDefault="000B6E3B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1E54F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в должностные обязанности которых входит участие в противодействии коррупции, в </w:t>
            </w:r>
            <w:r w:rsidR="008A21E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1E54F8">
              <w:rPr>
                <w:rFonts w:ascii="Times New Roman" w:hAnsi="Times New Roman" w:cs="Times New Roman"/>
                <w:sz w:val="24"/>
                <w:szCs w:val="24"/>
              </w:rPr>
              <w:t xml:space="preserve"> по профе</w:t>
            </w:r>
            <w:r w:rsidR="008A21E5">
              <w:rPr>
                <w:rFonts w:ascii="Times New Roman" w:hAnsi="Times New Roman" w:cs="Times New Roman"/>
                <w:sz w:val="24"/>
                <w:szCs w:val="24"/>
              </w:rPr>
              <w:t>ссиональному развитию в области противодействия коррупции</w:t>
            </w:r>
            <w:r w:rsidR="002519A6">
              <w:rPr>
                <w:rFonts w:ascii="Times New Roman" w:hAnsi="Times New Roman" w:cs="Times New Roman"/>
                <w:sz w:val="24"/>
                <w:szCs w:val="24"/>
              </w:rPr>
              <w:t>, в том числе их обучение по дополнительным профессиональным программам в области противодействия коррупции, подготовка доклада о реализации указанного участия</w:t>
            </w:r>
          </w:p>
        </w:tc>
        <w:tc>
          <w:tcPr>
            <w:tcW w:w="2787" w:type="dxa"/>
          </w:tcPr>
          <w:p w14:paraId="35B3652C" w14:textId="64F69DE9" w:rsidR="00886B17" w:rsidRDefault="0033756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</w:p>
        </w:tc>
        <w:tc>
          <w:tcPr>
            <w:tcW w:w="2912" w:type="dxa"/>
          </w:tcPr>
          <w:p w14:paraId="3E3D2BE4" w14:textId="5A810576" w:rsidR="00886B17" w:rsidRDefault="0060147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7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12" w:type="dxa"/>
          </w:tcPr>
          <w:p w14:paraId="4BC99AAD" w14:textId="79A7F9C0" w:rsidR="00886B17" w:rsidRDefault="002C296C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о результатах участия в мероприятиях по профессиональному развитию. </w:t>
            </w:r>
            <w:r w:rsidR="00D17EBE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навыков, умений, повышение эффективности деятельности работников в должностные обязанности которых входит участие в противодействии коррупции</w:t>
            </w:r>
          </w:p>
        </w:tc>
      </w:tr>
      <w:tr w:rsidR="00886B17" w14:paraId="334A5D2C" w14:textId="77777777" w:rsidTr="00E66334">
        <w:tc>
          <w:tcPr>
            <w:tcW w:w="704" w:type="dxa"/>
          </w:tcPr>
          <w:p w14:paraId="64FAF038" w14:textId="6C2FE372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09DE74B5" w14:textId="28078180" w:rsidR="00886B17" w:rsidRDefault="008E0545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работу в Институт российской истории РАН и замещающих должности, связанные с соблюдением </w:t>
            </w:r>
            <w:r w:rsidR="00B14A42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антикоррупционных стандартов, в мероприятиях </w:t>
            </w:r>
            <w:r w:rsidR="00552322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профессиональному развитию в области противодействия коррупции, </w:t>
            </w:r>
            <w:r w:rsidR="0055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доклада</w:t>
            </w:r>
            <w:r w:rsidR="00FA331A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указанного участия </w:t>
            </w:r>
          </w:p>
        </w:tc>
        <w:tc>
          <w:tcPr>
            <w:tcW w:w="2787" w:type="dxa"/>
          </w:tcPr>
          <w:p w14:paraId="362FE77F" w14:textId="54494F23" w:rsidR="00886B17" w:rsidRDefault="0033756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Комиссия, отдел кадров</w:t>
            </w:r>
          </w:p>
        </w:tc>
        <w:tc>
          <w:tcPr>
            <w:tcW w:w="2912" w:type="dxa"/>
          </w:tcPr>
          <w:p w14:paraId="66D0BF43" w14:textId="4FD748DF" w:rsidR="00886B17" w:rsidRDefault="0060147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73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912" w:type="dxa"/>
          </w:tcPr>
          <w:p w14:paraId="71465C28" w14:textId="4F1E5E3E" w:rsidR="00886B17" w:rsidRDefault="00D17EBE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о результатах участия в мероприятиях </w:t>
            </w:r>
            <w:r w:rsidR="00843891">
              <w:rPr>
                <w:rFonts w:ascii="Times New Roman" w:hAnsi="Times New Roman" w:cs="Times New Roman"/>
                <w:sz w:val="24"/>
                <w:szCs w:val="24"/>
              </w:rPr>
              <w:t>по профессионально</w:t>
            </w:r>
            <w:r w:rsidR="00EA292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8438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EA29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43891">
              <w:rPr>
                <w:rFonts w:ascii="Times New Roman" w:hAnsi="Times New Roman" w:cs="Times New Roman"/>
                <w:sz w:val="24"/>
                <w:szCs w:val="24"/>
              </w:rPr>
              <w:t xml:space="preserve">. Приобретение работниками Института </w:t>
            </w:r>
            <w:r w:rsidR="0084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в области антикоррупционного законодательства </w:t>
            </w:r>
          </w:p>
        </w:tc>
      </w:tr>
      <w:tr w:rsidR="00886B17" w14:paraId="6D4A6932" w14:textId="77777777" w:rsidTr="00E66334">
        <w:tc>
          <w:tcPr>
            <w:tcW w:w="704" w:type="dxa"/>
          </w:tcPr>
          <w:p w14:paraId="7EE2A135" w14:textId="54911DC9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14:paraId="574F7B91" w14:textId="589B408B" w:rsidR="00886B17" w:rsidRDefault="00FA331A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работников, в должностные обязанности которых входит участие в проведении закупок товаров, работ, </w:t>
            </w:r>
            <w:r w:rsidR="003503E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503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государственных (муниципальных) нужд и отдельными видами юридических лиц, в мероприятиях по профессиональному развитию в области </w:t>
            </w:r>
            <w:r w:rsidR="00AF54F6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="00F6450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их обучение по дополнительным профессиональным программам в области противодействия </w:t>
            </w:r>
            <w:r w:rsidR="000E6180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подготовка доклада о реализации указанного участия </w:t>
            </w:r>
          </w:p>
        </w:tc>
        <w:tc>
          <w:tcPr>
            <w:tcW w:w="2787" w:type="dxa"/>
          </w:tcPr>
          <w:p w14:paraId="1F4459B2" w14:textId="01E9D1F5" w:rsidR="00886B17" w:rsidRDefault="0033756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6">
              <w:rPr>
                <w:rFonts w:ascii="Times New Roman" w:hAnsi="Times New Roman" w:cs="Times New Roman"/>
                <w:sz w:val="24"/>
                <w:szCs w:val="24"/>
              </w:rPr>
              <w:t>Комиссия, отдел кадров</w:t>
            </w:r>
          </w:p>
        </w:tc>
        <w:tc>
          <w:tcPr>
            <w:tcW w:w="2912" w:type="dxa"/>
          </w:tcPr>
          <w:p w14:paraId="1C31CA59" w14:textId="3C60AC96" w:rsidR="00886B17" w:rsidRDefault="0060147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73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912" w:type="dxa"/>
          </w:tcPr>
          <w:p w14:paraId="3D2C7327" w14:textId="0B72962D" w:rsidR="00886B17" w:rsidRDefault="00EA292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923">
              <w:rPr>
                <w:rFonts w:ascii="Times New Roman" w:hAnsi="Times New Roman" w:cs="Times New Roman"/>
                <w:sz w:val="24"/>
                <w:szCs w:val="24"/>
              </w:rPr>
              <w:t>Доклад в Министерство о результатах участия в мероприятиях по профессиональному развитию. Приобретение работниками Института знаний в области антикоррупционного законодательства</w:t>
            </w:r>
          </w:p>
        </w:tc>
      </w:tr>
      <w:tr w:rsidR="00886B17" w14:paraId="7AF7E2E6" w14:textId="77777777" w:rsidTr="00E66334">
        <w:tc>
          <w:tcPr>
            <w:tcW w:w="704" w:type="dxa"/>
          </w:tcPr>
          <w:p w14:paraId="392C899E" w14:textId="5E3093B1" w:rsidR="00886B17" w:rsidRDefault="00346551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CA85094" w14:textId="61AA1955" w:rsidR="00886B17" w:rsidRDefault="000E6180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мер по предупреждению коррупции, принятых в Институте</w:t>
            </w:r>
          </w:p>
        </w:tc>
        <w:tc>
          <w:tcPr>
            <w:tcW w:w="2787" w:type="dxa"/>
          </w:tcPr>
          <w:p w14:paraId="60284A54" w14:textId="5DDE20AA" w:rsidR="00886B17" w:rsidRDefault="00337566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6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912" w:type="dxa"/>
          </w:tcPr>
          <w:p w14:paraId="04B86F6E" w14:textId="392D5628" w:rsidR="00886B17" w:rsidRDefault="00601473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2912" w:type="dxa"/>
          </w:tcPr>
          <w:p w14:paraId="32978C8E" w14:textId="7E8DFACE" w:rsidR="00886B17" w:rsidRDefault="005E5552" w:rsidP="0082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достаточности принятых мер и предложения</w:t>
            </w:r>
            <w:r w:rsidR="00F853E3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(развитию) антикоррупционной деятельности в этом направлении </w:t>
            </w:r>
          </w:p>
        </w:tc>
      </w:tr>
    </w:tbl>
    <w:p w14:paraId="6A7CE73A" w14:textId="77777777" w:rsidR="0082570A" w:rsidRPr="0082570A" w:rsidRDefault="0082570A" w:rsidP="0082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570A" w:rsidRPr="0082570A" w:rsidSect="004456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4D"/>
    <w:rsid w:val="00023AE7"/>
    <w:rsid w:val="000B6E3B"/>
    <w:rsid w:val="000E6180"/>
    <w:rsid w:val="0015341F"/>
    <w:rsid w:val="001B0BEA"/>
    <w:rsid w:val="001E54F8"/>
    <w:rsid w:val="0020541D"/>
    <w:rsid w:val="002519A6"/>
    <w:rsid w:val="002C296C"/>
    <w:rsid w:val="00305721"/>
    <w:rsid w:val="003144DB"/>
    <w:rsid w:val="003158D1"/>
    <w:rsid w:val="00337566"/>
    <w:rsid w:val="00346551"/>
    <w:rsid w:val="003503E2"/>
    <w:rsid w:val="00351E3B"/>
    <w:rsid w:val="0036548B"/>
    <w:rsid w:val="004456B8"/>
    <w:rsid w:val="0047665B"/>
    <w:rsid w:val="00482FA1"/>
    <w:rsid w:val="004B5BD6"/>
    <w:rsid w:val="00552322"/>
    <w:rsid w:val="005C42D0"/>
    <w:rsid w:val="005C758B"/>
    <w:rsid w:val="005D0566"/>
    <w:rsid w:val="005E5552"/>
    <w:rsid w:val="005F6894"/>
    <w:rsid w:val="00601473"/>
    <w:rsid w:val="006808AD"/>
    <w:rsid w:val="00683136"/>
    <w:rsid w:val="006B7F94"/>
    <w:rsid w:val="007340B9"/>
    <w:rsid w:val="00755BF9"/>
    <w:rsid w:val="00762857"/>
    <w:rsid w:val="0082570A"/>
    <w:rsid w:val="00843891"/>
    <w:rsid w:val="00886B17"/>
    <w:rsid w:val="008933CA"/>
    <w:rsid w:val="008A21E5"/>
    <w:rsid w:val="008B3F6C"/>
    <w:rsid w:val="008E0545"/>
    <w:rsid w:val="00907E09"/>
    <w:rsid w:val="00913ECA"/>
    <w:rsid w:val="009B5EDD"/>
    <w:rsid w:val="00A7599A"/>
    <w:rsid w:val="00AF54F6"/>
    <w:rsid w:val="00B14A42"/>
    <w:rsid w:val="00BF6C4D"/>
    <w:rsid w:val="00C4756A"/>
    <w:rsid w:val="00CF44E1"/>
    <w:rsid w:val="00D10DE9"/>
    <w:rsid w:val="00D125B3"/>
    <w:rsid w:val="00D17EBE"/>
    <w:rsid w:val="00D2063B"/>
    <w:rsid w:val="00D539E6"/>
    <w:rsid w:val="00D91F88"/>
    <w:rsid w:val="00DC13DF"/>
    <w:rsid w:val="00E122E7"/>
    <w:rsid w:val="00E33EEE"/>
    <w:rsid w:val="00E6382B"/>
    <w:rsid w:val="00E66334"/>
    <w:rsid w:val="00EA12FA"/>
    <w:rsid w:val="00EA2923"/>
    <w:rsid w:val="00EB1FCE"/>
    <w:rsid w:val="00F4257C"/>
    <w:rsid w:val="00F64505"/>
    <w:rsid w:val="00F826C2"/>
    <w:rsid w:val="00F853E3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CA81"/>
  <w15:chartTrackingRefBased/>
  <w15:docId w15:val="{4AE3CD18-BA2C-4C10-933E-AD2F3CDD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C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C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C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C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C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C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C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C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C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C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6C4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Зверев</dc:creator>
  <cp:keywords/>
  <dc:description/>
  <cp:lastModifiedBy>Никита Зверев</cp:lastModifiedBy>
  <cp:revision>65</cp:revision>
  <dcterms:created xsi:type="dcterms:W3CDTF">2025-02-01T08:53:00Z</dcterms:created>
  <dcterms:modified xsi:type="dcterms:W3CDTF">2025-02-01T09:41:00Z</dcterms:modified>
</cp:coreProperties>
</file>